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7550E" w14:textId="77777777" w:rsidR="006663CE" w:rsidRPr="004D3F5E" w:rsidRDefault="006663CE" w:rsidP="004D3F5E">
      <w:pPr>
        <w:widowControl/>
        <w:autoSpaceDE/>
        <w:autoSpaceDN/>
        <w:adjustRightInd/>
        <w:spacing w:after="160" w:line="259" w:lineRule="auto"/>
        <w:jc w:val="center"/>
        <w:rPr>
          <w:b/>
          <w:sz w:val="28"/>
          <w:szCs w:val="28"/>
        </w:rPr>
      </w:pPr>
      <w:r w:rsidRPr="004D3F5E">
        <w:rPr>
          <w:b/>
          <w:sz w:val="28"/>
          <w:szCs w:val="28"/>
        </w:rPr>
        <w:t xml:space="preserve">OHALAH </w:t>
      </w:r>
      <w:r w:rsidR="00A530CB">
        <w:rPr>
          <w:b/>
          <w:sz w:val="28"/>
          <w:szCs w:val="28"/>
        </w:rPr>
        <w:t>Cantorial</w:t>
      </w:r>
      <w:r w:rsidRPr="004D3F5E">
        <w:rPr>
          <w:b/>
          <w:sz w:val="28"/>
          <w:szCs w:val="28"/>
        </w:rPr>
        <w:t xml:space="preserve"> Supplemental Form</w:t>
      </w:r>
    </w:p>
    <w:p w14:paraId="7546CFBA" w14:textId="77777777" w:rsidR="006663CE" w:rsidRPr="006663CE" w:rsidRDefault="006663CE" w:rsidP="006663CE">
      <w:pPr>
        <w:jc w:val="center"/>
        <w:rPr>
          <w:b/>
          <w:sz w:val="22"/>
          <w:szCs w:val="22"/>
        </w:rPr>
      </w:pPr>
    </w:p>
    <w:p w14:paraId="389C0403" w14:textId="77777777" w:rsidR="00C51C9C" w:rsidRDefault="006663CE" w:rsidP="006663CE">
      <w:pPr>
        <w:rPr>
          <w:sz w:val="22"/>
          <w:szCs w:val="22"/>
        </w:rPr>
      </w:pPr>
      <w:r w:rsidRPr="006663CE">
        <w:rPr>
          <w:sz w:val="22"/>
          <w:szCs w:val="22"/>
        </w:rPr>
        <w:t>If you have a valid ordination</w:t>
      </w:r>
      <w:r w:rsidR="00A530CB">
        <w:rPr>
          <w:sz w:val="22"/>
          <w:szCs w:val="22"/>
        </w:rPr>
        <w:t>/investiture</w:t>
      </w:r>
      <w:r w:rsidRPr="006663CE">
        <w:rPr>
          <w:sz w:val="22"/>
          <w:szCs w:val="22"/>
        </w:rPr>
        <w:t xml:space="preserve"> document from one of the institutions listed on the </w:t>
      </w:r>
      <w:r w:rsidR="001263A8">
        <w:rPr>
          <w:sz w:val="22"/>
          <w:szCs w:val="22"/>
        </w:rPr>
        <w:t xml:space="preserve">first </w:t>
      </w:r>
      <w:r w:rsidRPr="006663CE">
        <w:rPr>
          <w:sz w:val="22"/>
          <w:szCs w:val="22"/>
        </w:rPr>
        <w:t>page</w:t>
      </w:r>
      <w:r w:rsidR="00C51C9C">
        <w:rPr>
          <w:sz w:val="22"/>
          <w:szCs w:val="22"/>
        </w:rPr>
        <w:t xml:space="preserve"> of the main application</w:t>
      </w:r>
      <w:r w:rsidRPr="006663CE">
        <w:rPr>
          <w:sz w:val="22"/>
          <w:szCs w:val="22"/>
        </w:rPr>
        <w:t xml:space="preserve">, you </w:t>
      </w:r>
      <w:r w:rsidR="00C51C9C">
        <w:rPr>
          <w:sz w:val="22"/>
          <w:szCs w:val="22"/>
        </w:rPr>
        <w:t xml:space="preserve">do not </w:t>
      </w:r>
      <w:r w:rsidRPr="006663CE">
        <w:rPr>
          <w:sz w:val="22"/>
          <w:szCs w:val="22"/>
        </w:rPr>
        <w:t xml:space="preserve">need </w:t>
      </w:r>
      <w:r w:rsidR="00C51C9C">
        <w:rPr>
          <w:sz w:val="22"/>
          <w:szCs w:val="22"/>
        </w:rPr>
        <w:t xml:space="preserve">to </w:t>
      </w:r>
      <w:r w:rsidRPr="006663CE">
        <w:rPr>
          <w:sz w:val="22"/>
          <w:szCs w:val="22"/>
        </w:rPr>
        <w:t xml:space="preserve">complete </w:t>
      </w:r>
      <w:r w:rsidR="00C51C9C">
        <w:rPr>
          <w:sz w:val="22"/>
          <w:szCs w:val="22"/>
        </w:rPr>
        <w:t>this</w:t>
      </w:r>
      <w:r w:rsidRPr="006663CE">
        <w:rPr>
          <w:sz w:val="22"/>
          <w:szCs w:val="22"/>
        </w:rPr>
        <w:t xml:space="preserve"> Supplemental Form. </w:t>
      </w:r>
    </w:p>
    <w:p w14:paraId="5452C13A" w14:textId="77777777" w:rsidR="00C51C9C" w:rsidRDefault="00C51C9C" w:rsidP="006663CE">
      <w:pPr>
        <w:rPr>
          <w:sz w:val="22"/>
          <w:szCs w:val="22"/>
        </w:rPr>
      </w:pPr>
    </w:p>
    <w:p w14:paraId="05CBBB9F" w14:textId="77777777" w:rsidR="006663CE" w:rsidRPr="006663CE" w:rsidRDefault="006663CE" w:rsidP="006663CE">
      <w:pPr>
        <w:rPr>
          <w:sz w:val="22"/>
          <w:szCs w:val="22"/>
        </w:rPr>
      </w:pPr>
      <w:r w:rsidRPr="00C51C9C">
        <w:rPr>
          <w:b/>
          <w:sz w:val="22"/>
          <w:szCs w:val="22"/>
        </w:rPr>
        <w:t>If you do not have a valid ordination</w:t>
      </w:r>
      <w:r w:rsidR="00A530CB">
        <w:rPr>
          <w:b/>
          <w:sz w:val="22"/>
          <w:szCs w:val="22"/>
        </w:rPr>
        <w:t>/investiture</w:t>
      </w:r>
      <w:r w:rsidRPr="00C51C9C">
        <w:rPr>
          <w:b/>
          <w:sz w:val="22"/>
          <w:szCs w:val="22"/>
        </w:rPr>
        <w:t xml:space="preserve"> document from one of those institutions, you must complete both the </w:t>
      </w:r>
      <w:r w:rsidR="001103B4">
        <w:rPr>
          <w:b/>
          <w:sz w:val="22"/>
          <w:szCs w:val="22"/>
        </w:rPr>
        <w:t xml:space="preserve">main </w:t>
      </w:r>
      <w:r w:rsidRPr="00C51C9C">
        <w:rPr>
          <w:b/>
          <w:sz w:val="22"/>
          <w:szCs w:val="22"/>
        </w:rPr>
        <w:t>application and th</w:t>
      </w:r>
      <w:r w:rsidR="00C51C9C">
        <w:rPr>
          <w:b/>
          <w:sz w:val="22"/>
          <w:szCs w:val="22"/>
        </w:rPr>
        <w:t xml:space="preserve">is </w:t>
      </w:r>
      <w:r w:rsidRPr="00C51C9C">
        <w:rPr>
          <w:b/>
          <w:sz w:val="22"/>
          <w:szCs w:val="22"/>
        </w:rPr>
        <w:t>Supplemental Form.</w:t>
      </w:r>
    </w:p>
    <w:p w14:paraId="73E9654D" w14:textId="77777777" w:rsidR="006663CE" w:rsidRPr="006663CE" w:rsidRDefault="006663CE" w:rsidP="006663CE">
      <w:pPr>
        <w:rPr>
          <w:sz w:val="22"/>
          <w:szCs w:val="22"/>
        </w:rPr>
      </w:pPr>
    </w:p>
    <w:p w14:paraId="5BE0310F" w14:textId="77777777" w:rsidR="00C26A40" w:rsidRDefault="00C26A40" w:rsidP="006663CE">
      <w:pPr>
        <w:rPr>
          <w:b/>
          <w:sz w:val="22"/>
          <w:szCs w:val="22"/>
        </w:rPr>
      </w:pPr>
    </w:p>
    <w:p w14:paraId="42C6F07B" w14:textId="77777777" w:rsidR="00A530CB" w:rsidRPr="00A530CB" w:rsidRDefault="00A530CB" w:rsidP="00A530CB">
      <w:pPr>
        <w:widowControl/>
        <w:autoSpaceDE/>
        <w:autoSpaceDN/>
        <w:adjustRightInd/>
        <w:rPr>
          <w:b/>
          <w:color w:val="000000"/>
          <w:sz w:val="22"/>
          <w:szCs w:val="22"/>
        </w:rPr>
      </w:pPr>
      <w:r w:rsidRPr="00A530CB">
        <w:rPr>
          <w:b/>
          <w:color w:val="000000"/>
          <w:sz w:val="22"/>
          <w:szCs w:val="22"/>
        </w:rPr>
        <w:t>MEMBERSHIP IN THE CA OR ACC</w:t>
      </w:r>
    </w:p>
    <w:p w14:paraId="650464F7" w14:textId="77777777" w:rsidR="00A530CB" w:rsidRPr="00A530CB" w:rsidRDefault="00A530CB" w:rsidP="001B0CF7">
      <w:pPr>
        <w:widowControl/>
        <w:autoSpaceDE/>
        <w:autoSpaceDN/>
        <w:adjustRightInd/>
        <w:spacing w:before="200"/>
        <w:rPr>
          <w:color w:val="000000"/>
          <w:sz w:val="22"/>
          <w:szCs w:val="22"/>
        </w:rPr>
      </w:pPr>
      <w:r w:rsidRPr="00A530CB">
        <w:rPr>
          <w:color w:val="000000"/>
          <w:sz w:val="22"/>
          <w:szCs w:val="22"/>
        </w:rPr>
        <w:t>If you are a member in good standing of the Cantors Assembly or the American Conference of Cantors, please obtain a letter verifying that you are a member in good standing and email it to us.</w:t>
      </w:r>
    </w:p>
    <w:p w14:paraId="74A2401A" w14:textId="77777777" w:rsidR="00A530CB" w:rsidRDefault="00A530CB" w:rsidP="006663CE">
      <w:pPr>
        <w:rPr>
          <w:b/>
          <w:sz w:val="22"/>
          <w:szCs w:val="22"/>
        </w:rPr>
      </w:pPr>
    </w:p>
    <w:p w14:paraId="0F8226A0" w14:textId="77777777" w:rsidR="00A530CB" w:rsidRDefault="00A530CB" w:rsidP="006663CE">
      <w:pPr>
        <w:rPr>
          <w:b/>
          <w:sz w:val="22"/>
          <w:szCs w:val="22"/>
        </w:rPr>
      </w:pPr>
    </w:p>
    <w:p w14:paraId="0F10814C" w14:textId="77777777" w:rsidR="006663CE" w:rsidRPr="006663CE" w:rsidRDefault="006663CE" w:rsidP="006663CE">
      <w:pPr>
        <w:rPr>
          <w:b/>
          <w:sz w:val="22"/>
          <w:szCs w:val="22"/>
        </w:rPr>
      </w:pPr>
      <w:r w:rsidRPr="006663CE">
        <w:rPr>
          <w:b/>
          <w:sz w:val="22"/>
          <w:szCs w:val="22"/>
        </w:rPr>
        <w:t>RESUME OR CURRICULUM VITAE</w:t>
      </w:r>
    </w:p>
    <w:p w14:paraId="073D0ACB" w14:textId="77777777" w:rsidR="006663CE" w:rsidRPr="006663CE" w:rsidRDefault="006663CE" w:rsidP="001B0CF7">
      <w:pPr>
        <w:spacing w:before="200"/>
        <w:rPr>
          <w:sz w:val="22"/>
          <w:szCs w:val="22"/>
        </w:rPr>
      </w:pPr>
      <w:r w:rsidRPr="006663CE">
        <w:rPr>
          <w:sz w:val="22"/>
          <w:szCs w:val="22"/>
        </w:rPr>
        <w:t>Please submit a resume or curriculum vitae that includes college and university degrees that you have earned or for which you have studied, other relevant education</w:t>
      </w:r>
      <w:r w:rsidR="00B55219">
        <w:rPr>
          <w:sz w:val="22"/>
          <w:szCs w:val="22"/>
        </w:rPr>
        <w:t>al or work</w:t>
      </w:r>
      <w:r w:rsidRPr="006663CE">
        <w:rPr>
          <w:sz w:val="22"/>
          <w:szCs w:val="22"/>
        </w:rPr>
        <w:t xml:space="preserve"> experience, awards, activities, publications and anything else you deem appropriate to include in your resume or curriculum vitae.</w:t>
      </w:r>
    </w:p>
    <w:p w14:paraId="4BD3BA7A" w14:textId="77777777" w:rsidR="006663CE" w:rsidRPr="006663CE" w:rsidRDefault="006663CE" w:rsidP="006663CE">
      <w:pPr>
        <w:rPr>
          <w:sz w:val="22"/>
          <w:szCs w:val="22"/>
        </w:rPr>
      </w:pPr>
    </w:p>
    <w:p w14:paraId="14A5C505" w14:textId="77777777" w:rsidR="00C26A40" w:rsidRDefault="00C26A40" w:rsidP="006663CE">
      <w:pPr>
        <w:rPr>
          <w:b/>
          <w:sz w:val="22"/>
          <w:szCs w:val="22"/>
        </w:rPr>
      </w:pPr>
    </w:p>
    <w:p w14:paraId="36841D78" w14:textId="77777777" w:rsidR="006663CE" w:rsidRPr="006663CE" w:rsidRDefault="006663CE" w:rsidP="006663CE">
      <w:pPr>
        <w:rPr>
          <w:b/>
          <w:sz w:val="22"/>
          <w:szCs w:val="22"/>
        </w:rPr>
      </w:pPr>
      <w:r w:rsidRPr="006663CE">
        <w:rPr>
          <w:b/>
          <w:sz w:val="22"/>
          <w:szCs w:val="22"/>
        </w:rPr>
        <w:t>BACHELOR’S DEGREE</w:t>
      </w:r>
    </w:p>
    <w:p w14:paraId="056B5778" w14:textId="77777777" w:rsidR="006663CE" w:rsidRPr="006663CE" w:rsidRDefault="006663CE" w:rsidP="001B0CF7">
      <w:pPr>
        <w:spacing w:before="200"/>
        <w:rPr>
          <w:sz w:val="22"/>
          <w:szCs w:val="22"/>
        </w:rPr>
      </w:pPr>
      <w:r w:rsidRPr="006663CE">
        <w:rPr>
          <w:sz w:val="22"/>
          <w:szCs w:val="22"/>
        </w:rPr>
        <w:t>A bachelor's degree is required for membership in OHALAH.  If you do not have a bachelor's degree, our Membership Committee may be willing to accept life experience in lieu of this requirement.  If you do not hold a bachelor’s degree, please submit an essay of not more than two pages explaining your relevant life experience.</w:t>
      </w:r>
    </w:p>
    <w:p w14:paraId="02074607" w14:textId="77777777" w:rsidR="006663CE" w:rsidRPr="006663CE" w:rsidRDefault="006663CE" w:rsidP="006663CE">
      <w:pPr>
        <w:rPr>
          <w:sz w:val="22"/>
          <w:szCs w:val="22"/>
        </w:rPr>
      </w:pPr>
    </w:p>
    <w:p w14:paraId="6C162D31" w14:textId="77777777" w:rsidR="00C26A40" w:rsidRDefault="00C26A40" w:rsidP="006663CE">
      <w:pPr>
        <w:rPr>
          <w:b/>
          <w:sz w:val="22"/>
          <w:szCs w:val="22"/>
        </w:rPr>
      </w:pPr>
    </w:p>
    <w:p w14:paraId="29D0A8EA" w14:textId="77777777" w:rsidR="006663CE" w:rsidRPr="006663CE" w:rsidRDefault="006663CE" w:rsidP="006663CE">
      <w:pPr>
        <w:rPr>
          <w:b/>
          <w:sz w:val="22"/>
          <w:szCs w:val="22"/>
        </w:rPr>
      </w:pPr>
      <w:r w:rsidRPr="006663CE">
        <w:rPr>
          <w:b/>
          <w:sz w:val="22"/>
          <w:szCs w:val="22"/>
        </w:rPr>
        <w:t>OPTIONAL STATEMENT</w:t>
      </w:r>
    </w:p>
    <w:p w14:paraId="44ECEA01" w14:textId="77777777" w:rsidR="006663CE" w:rsidRPr="006663CE" w:rsidRDefault="006663CE" w:rsidP="001B0CF7">
      <w:pPr>
        <w:spacing w:before="200"/>
        <w:rPr>
          <w:sz w:val="22"/>
          <w:szCs w:val="22"/>
        </w:rPr>
      </w:pPr>
      <w:r w:rsidRPr="006663CE">
        <w:rPr>
          <w:sz w:val="22"/>
          <w:szCs w:val="22"/>
        </w:rPr>
        <w:t xml:space="preserve">Please read over and complete the “Detail of Your </w:t>
      </w:r>
      <w:r w:rsidR="00A530CB">
        <w:rPr>
          <w:sz w:val="22"/>
          <w:szCs w:val="22"/>
        </w:rPr>
        <w:t>Cantorial</w:t>
      </w:r>
      <w:r w:rsidRPr="006663CE">
        <w:rPr>
          <w:sz w:val="22"/>
          <w:szCs w:val="22"/>
        </w:rPr>
        <w:t xml:space="preserve"> Studies” section </w:t>
      </w:r>
      <w:r w:rsidR="00DA2E88">
        <w:rPr>
          <w:sz w:val="22"/>
          <w:szCs w:val="22"/>
        </w:rPr>
        <w:t>that follows</w:t>
      </w:r>
      <w:r w:rsidRPr="006663CE">
        <w:rPr>
          <w:sz w:val="22"/>
          <w:szCs w:val="22"/>
        </w:rPr>
        <w:t>. If, after completing that section and all the other sections of your application and Supplement Form, you wish to share additional information regarding courses you took, on-the-job experience, volunteer experience, or something else relevant to our consideration of your application for membership, please include all such information in an essay of not more than two pages. Please title the essay “Optional Statement.”</w:t>
      </w:r>
    </w:p>
    <w:p w14:paraId="4FDA0FC4" w14:textId="77777777" w:rsidR="006663CE" w:rsidRDefault="006663CE" w:rsidP="006663CE">
      <w:pPr>
        <w:rPr>
          <w:sz w:val="22"/>
          <w:szCs w:val="22"/>
          <w:u w:val="single"/>
        </w:rPr>
      </w:pPr>
    </w:p>
    <w:p w14:paraId="7B9B9F27" w14:textId="77777777" w:rsidR="001B0CF7" w:rsidRDefault="001B0CF7" w:rsidP="006663CE">
      <w:pPr>
        <w:rPr>
          <w:sz w:val="22"/>
          <w:szCs w:val="22"/>
          <w:u w:val="single"/>
        </w:rPr>
      </w:pPr>
    </w:p>
    <w:p w14:paraId="1C3589EA" w14:textId="77777777" w:rsidR="001B0CF7" w:rsidRPr="006663CE" w:rsidRDefault="001B0CF7" w:rsidP="001B0CF7">
      <w:pPr>
        <w:rPr>
          <w:b/>
          <w:sz w:val="22"/>
          <w:szCs w:val="22"/>
        </w:rPr>
      </w:pPr>
      <w:r w:rsidRPr="006663CE">
        <w:rPr>
          <w:b/>
          <w:sz w:val="22"/>
          <w:szCs w:val="22"/>
        </w:rPr>
        <w:t xml:space="preserve">DETAIL OF YOUR </w:t>
      </w:r>
      <w:r>
        <w:rPr>
          <w:b/>
          <w:sz w:val="22"/>
          <w:szCs w:val="22"/>
        </w:rPr>
        <w:t>CANTORIAL</w:t>
      </w:r>
      <w:r w:rsidRPr="006663CE">
        <w:rPr>
          <w:b/>
          <w:sz w:val="22"/>
          <w:szCs w:val="22"/>
        </w:rPr>
        <w:t xml:space="preserve"> STUDIES</w:t>
      </w:r>
    </w:p>
    <w:p w14:paraId="4CF89B77" w14:textId="77777777" w:rsidR="001B0CF7" w:rsidRPr="001B0CF7" w:rsidRDefault="001B0CF7" w:rsidP="001B0CF7">
      <w:pPr>
        <w:spacing w:before="200"/>
        <w:rPr>
          <w:sz w:val="22"/>
          <w:szCs w:val="22"/>
        </w:rPr>
      </w:pPr>
      <w:r w:rsidRPr="001B0CF7">
        <w:rPr>
          <w:sz w:val="22"/>
          <w:szCs w:val="22"/>
        </w:rPr>
        <w:t xml:space="preserve">The curriculum below represents an amalgam of the cantorial curricula of diverse recognized cantorial ordination and investiture programs. We understand that there can be other ways of legitimately fulfilling these requirements and earning a cantorial ordination or investiture that OHALAH would recognize.  We value your application for membership in OHALAH and offer you this opportunity to detail the learning that supports your application. </w:t>
      </w:r>
    </w:p>
    <w:p w14:paraId="78710CAD" w14:textId="77777777" w:rsidR="001B0CF7" w:rsidRPr="001B0CF7" w:rsidRDefault="001B0CF7" w:rsidP="001B0CF7">
      <w:pPr>
        <w:spacing w:before="200"/>
        <w:rPr>
          <w:sz w:val="22"/>
          <w:szCs w:val="22"/>
        </w:rPr>
      </w:pPr>
      <w:r w:rsidRPr="001B0CF7">
        <w:rPr>
          <w:sz w:val="22"/>
          <w:szCs w:val="22"/>
        </w:rPr>
        <w:t xml:space="preserve">Please read over each of the bullet points below and type in your response in the space provided (attach additional sheets if necessary). Provide a detailed description of your studies in each of these areas, including what formal courses you took that covered these topics, or what private tutorials, seminars, directed readings, examinations, private study etc. you engaged in that covered these subject areas, noting how your fulfillment of these requirements or mastery of the subject area was demonstrated. </w:t>
      </w:r>
    </w:p>
    <w:p w14:paraId="240050FF" w14:textId="77777777" w:rsidR="001B0CF7" w:rsidRPr="001B0CF7" w:rsidRDefault="001B0CF7" w:rsidP="001B0CF7">
      <w:pPr>
        <w:spacing w:before="200"/>
        <w:rPr>
          <w:sz w:val="22"/>
          <w:szCs w:val="22"/>
        </w:rPr>
      </w:pPr>
      <w:r w:rsidRPr="001B0CF7">
        <w:rPr>
          <w:sz w:val="22"/>
          <w:szCs w:val="22"/>
        </w:rPr>
        <w:t xml:space="preserve">The outline below is a comprehensive list of areas of study common to most recognized cantorial schools. However, each school differs in its areas of emphasis, and we recognize that each individual cantorial candidate for OHALAH membership will not necessarily have covered every area of learning listed here. If you have not studied anything in that </w:t>
      </w:r>
      <w:proofErr w:type="gramStart"/>
      <w:r w:rsidRPr="001B0CF7">
        <w:rPr>
          <w:sz w:val="22"/>
          <w:szCs w:val="22"/>
        </w:rPr>
        <w:t>particular area</w:t>
      </w:r>
      <w:proofErr w:type="gramEnd"/>
      <w:r w:rsidRPr="001B0CF7">
        <w:rPr>
          <w:sz w:val="22"/>
          <w:szCs w:val="22"/>
        </w:rPr>
        <w:t>, you are welcome to write “none”.</w:t>
      </w:r>
    </w:p>
    <w:p w14:paraId="3B2FFBC3" w14:textId="77777777" w:rsidR="001B0CF7" w:rsidRPr="006663CE" w:rsidRDefault="001B0CF7" w:rsidP="006663CE">
      <w:pPr>
        <w:rPr>
          <w:sz w:val="22"/>
          <w:szCs w:val="22"/>
          <w:u w:val="single"/>
        </w:rPr>
      </w:pPr>
    </w:p>
    <w:p w14:paraId="3ADA395D" w14:textId="77777777" w:rsidR="00C26A40" w:rsidRPr="004D3F5E" w:rsidRDefault="00C26A40" w:rsidP="004D3F5E">
      <w:pPr>
        <w:widowControl/>
        <w:autoSpaceDE/>
        <w:autoSpaceDN/>
        <w:adjustRightInd/>
        <w:spacing w:after="160" w:line="259" w:lineRule="auto"/>
        <w:jc w:val="center"/>
        <w:rPr>
          <w:b/>
          <w:sz w:val="28"/>
          <w:szCs w:val="28"/>
        </w:rPr>
      </w:pPr>
      <w:r>
        <w:rPr>
          <w:sz w:val="22"/>
          <w:szCs w:val="22"/>
        </w:rPr>
        <w:br w:type="page"/>
      </w:r>
      <w:r w:rsidRPr="004D3F5E">
        <w:rPr>
          <w:b/>
          <w:sz w:val="28"/>
          <w:szCs w:val="28"/>
        </w:rPr>
        <w:lastRenderedPageBreak/>
        <w:t xml:space="preserve">OHALAH </w:t>
      </w:r>
      <w:r w:rsidR="00A530CB">
        <w:rPr>
          <w:b/>
          <w:sz w:val="28"/>
          <w:szCs w:val="28"/>
        </w:rPr>
        <w:t>Cantorial</w:t>
      </w:r>
      <w:r w:rsidRPr="004D3F5E">
        <w:rPr>
          <w:b/>
          <w:sz w:val="28"/>
          <w:szCs w:val="28"/>
        </w:rPr>
        <w:t xml:space="preserve"> Supplemental Form (continued)</w:t>
      </w:r>
    </w:p>
    <w:p w14:paraId="60D7703C" w14:textId="77777777" w:rsidR="00C26A40" w:rsidRDefault="00C26A40" w:rsidP="006663CE">
      <w:pPr>
        <w:rPr>
          <w:b/>
          <w:sz w:val="22"/>
          <w:szCs w:val="22"/>
        </w:rPr>
      </w:pPr>
    </w:p>
    <w:p w14:paraId="43F9AAA1" w14:textId="77777777" w:rsidR="001B0CF7" w:rsidRPr="001B0CF7" w:rsidRDefault="001B0CF7" w:rsidP="001B0CF7">
      <w:pPr>
        <w:widowControl/>
        <w:autoSpaceDE/>
        <w:autoSpaceDN/>
        <w:adjustRightInd/>
        <w:rPr>
          <w:b/>
          <w:color w:val="0070C0"/>
          <w:sz w:val="24"/>
          <w:szCs w:val="24"/>
        </w:rPr>
      </w:pPr>
      <w:r w:rsidRPr="001B0CF7">
        <w:rPr>
          <w:sz w:val="32"/>
          <w:szCs w:val="32"/>
        </w:rPr>
        <w:sym w:font="Webdings" w:char="F0AF"/>
      </w:r>
      <w:r w:rsidRPr="001B0CF7">
        <w:rPr>
          <w:b/>
          <w:sz w:val="24"/>
          <w:szCs w:val="24"/>
        </w:rPr>
        <w:t>NUS’CHA’OT</w:t>
      </w:r>
    </w:p>
    <w:p w14:paraId="5C13AD7D" w14:textId="77777777" w:rsidR="00A64785" w:rsidRPr="00A64785" w:rsidRDefault="001B0CF7" w:rsidP="006D5ED1">
      <w:pPr>
        <w:pStyle w:val="ListParagraph"/>
        <w:numPr>
          <w:ilvl w:val="0"/>
          <w:numId w:val="2"/>
        </w:numPr>
        <w:tabs>
          <w:tab w:val="left" w:pos="450"/>
        </w:tabs>
        <w:spacing w:before="200"/>
        <w:ind w:left="461" w:hanging="274"/>
        <w:contextualSpacing w:val="0"/>
        <w:rPr>
          <w:rFonts w:cs="Verdana"/>
          <w:sz w:val="22"/>
          <w:szCs w:val="22"/>
        </w:rPr>
      </w:pPr>
      <w:r w:rsidRPr="001B0CF7">
        <w:rPr>
          <w:sz w:val="22"/>
          <w:szCs w:val="22"/>
        </w:rPr>
        <w:t>Understanding the system of non-western melodic modes as an improvisational medium.</w:t>
      </w:r>
    </w:p>
    <w:p w14:paraId="79F38DCA"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0F93887B"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29E7812B" w14:textId="77777777" w:rsidR="00A64785" w:rsidRPr="00A64785" w:rsidRDefault="00A64785" w:rsidP="006D5ED1">
      <w:pPr>
        <w:pStyle w:val="ListParagraph"/>
        <w:numPr>
          <w:ilvl w:val="0"/>
          <w:numId w:val="2"/>
        </w:numPr>
        <w:tabs>
          <w:tab w:val="left" w:pos="450"/>
        </w:tabs>
        <w:spacing w:before="300"/>
        <w:ind w:left="461" w:hanging="274"/>
        <w:contextualSpacing w:val="0"/>
        <w:rPr>
          <w:rFonts w:cs="Verdana"/>
          <w:sz w:val="22"/>
          <w:szCs w:val="22"/>
        </w:rPr>
      </w:pPr>
      <w:r>
        <w:rPr>
          <w:sz w:val="22"/>
          <w:szCs w:val="22"/>
        </w:rPr>
        <w:t xml:space="preserve">Classical </w:t>
      </w:r>
      <w:proofErr w:type="spellStart"/>
      <w:r>
        <w:rPr>
          <w:sz w:val="22"/>
          <w:szCs w:val="22"/>
        </w:rPr>
        <w:t>Nusach</w:t>
      </w:r>
      <w:proofErr w:type="spellEnd"/>
      <w:r w:rsidR="006D5ED1">
        <w:rPr>
          <w:sz w:val="22"/>
          <w:szCs w:val="22"/>
        </w:rPr>
        <w:t>.</w:t>
      </w:r>
    </w:p>
    <w:p w14:paraId="31532816"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 xml:space="preserve">Weekday </w:t>
      </w:r>
      <w:proofErr w:type="spellStart"/>
      <w:r w:rsidRPr="001B0CF7">
        <w:rPr>
          <w:sz w:val="22"/>
          <w:szCs w:val="22"/>
        </w:rPr>
        <w:t>Nusach</w:t>
      </w:r>
      <w:proofErr w:type="spellEnd"/>
      <w:r w:rsidR="006D5ED1">
        <w:rPr>
          <w:sz w:val="22"/>
          <w:szCs w:val="22"/>
        </w:rPr>
        <w:t>.</w:t>
      </w:r>
    </w:p>
    <w:p w14:paraId="5E35A92F"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 xml:space="preserve">Shabbat: </w:t>
      </w:r>
      <w:proofErr w:type="spellStart"/>
      <w:r w:rsidRPr="001B0CF7">
        <w:rPr>
          <w:sz w:val="22"/>
          <w:szCs w:val="22"/>
        </w:rPr>
        <w:t>Ma’ariv</w:t>
      </w:r>
      <w:proofErr w:type="spellEnd"/>
      <w:r w:rsidRPr="001B0CF7">
        <w:rPr>
          <w:sz w:val="22"/>
          <w:szCs w:val="22"/>
        </w:rPr>
        <w:t>/Shacharit/Musaf/</w:t>
      </w:r>
      <w:proofErr w:type="spellStart"/>
      <w:r w:rsidRPr="001B0CF7">
        <w:rPr>
          <w:sz w:val="22"/>
          <w:szCs w:val="22"/>
        </w:rPr>
        <w:t>Mincha</w:t>
      </w:r>
      <w:proofErr w:type="spellEnd"/>
      <w:r w:rsidR="006D5ED1">
        <w:rPr>
          <w:sz w:val="22"/>
          <w:szCs w:val="22"/>
        </w:rPr>
        <w:t>.</w:t>
      </w:r>
    </w:p>
    <w:p w14:paraId="4BA85E12" w14:textId="77777777" w:rsidR="00A64785" w:rsidRPr="00A64785" w:rsidRDefault="001B0CF7" w:rsidP="00A64785">
      <w:pPr>
        <w:numPr>
          <w:ilvl w:val="0"/>
          <w:numId w:val="1"/>
        </w:numPr>
        <w:tabs>
          <w:tab w:val="left" w:pos="1080"/>
          <w:tab w:val="left" w:pos="1440"/>
        </w:tabs>
        <w:ind w:hanging="630"/>
        <w:rPr>
          <w:rFonts w:cs="Verdana"/>
          <w:sz w:val="22"/>
          <w:szCs w:val="22"/>
        </w:rPr>
      </w:pPr>
      <w:proofErr w:type="spellStart"/>
      <w:r w:rsidRPr="001B0CF7">
        <w:rPr>
          <w:sz w:val="22"/>
          <w:szCs w:val="22"/>
        </w:rPr>
        <w:t>Yamim</w:t>
      </w:r>
      <w:proofErr w:type="spellEnd"/>
      <w:r w:rsidRPr="001B0CF7">
        <w:rPr>
          <w:sz w:val="22"/>
          <w:szCs w:val="22"/>
        </w:rPr>
        <w:t xml:space="preserve"> </w:t>
      </w:r>
      <w:proofErr w:type="spellStart"/>
      <w:r w:rsidRPr="001B0CF7">
        <w:rPr>
          <w:sz w:val="22"/>
          <w:szCs w:val="22"/>
        </w:rPr>
        <w:t>Noraim</w:t>
      </w:r>
      <w:proofErr w:type="spellEnd"/>
      <w:r w:rsidR="006D5ED1">
        <w:rPr>
          <w:sz w:val="22"/>
          <w:szCs w:val="22"/>
        </w:rPr>
        <w:t>.</w:t>
      </w:r>
    </w:p>
    <w:p w14:paraId="152DA4E5" w14:textId="77777777" w:rsidR="00A64785" w:rsidRPr="00A64785" w:rsidRDefault="001B0CF7" w:rsidP="00A64785">
      <w:pPr>
        <w:numPr>
          <w:ilvl w:val="0"/>
          <w:numId w:val="1"/>
        </w:numPr>
        <w:tabs>
          <w:tab w:val="left" w:pos="1080"/>
          <w:tab w:val="left" w:pos="1440"/>
        </w:tabs>
        <w:ind w:hanging="630"/>
        <w:rPr>
          <w:rFonts w:cs="Verdana"/>
          <w:sz w:val="22"/>
          <w:szCs w:val="22"/>
        </w:rPr>
      </w:pPr>
      <w:proofErr w:type="spellStart"/>
      <w:r w:rsidRPr="001B0CF7">
        <w:rPr>
          <w:sz w:val="22"/>
          <w:szCs w:val="22"/>
        </w:rPr>
        <w:t>Shalosh</w:t>
      </w:r>
      <w:proofErr w:type="spellEnd"/>
      <w:r w:rsidRPr="001B0CF7">
        <w:rPr>
          <w:sz w:val="22"/>
          <w:szCs w:val="22"/>
        </w:rPr>
        <w:t xml:space="preserve"> </w:t>
      </w:r>
      <w:proofErr w:type="spellStart"/>
      <w:r w:rsidRPr="001B0CF7">
        <w:rPr>
          <w:sz w:val="22"/>
          <w:szCs w:val="22"/>
        </w:rPr>
        <w:t>Regalim</w:t>
      </w:r>
      <w:proofErr w:type="spellEnd"/>
      <w:r w:rsidRPr="001B0CF7">
        <w:rPr>
          <w:sz w:val="22"/>
          <w:szCs w:val="22"/>
        </w:rPr>
        <w:t>, Minor Festivals</w:t>
      </w:r>
      <w:r w:rsidR="006D5ED1">
        <w:rPr>
          <w:sz w:val="22"/>
          <w:szCs w:val="22"/>
        </w:rPr>
        <w:t>.</w:t>
      </w:r>
    </w:p>
    <w:p w14:paraId="131B9C31"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2543C3B7"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33B81AFF" w14:textId="77777777" w:rsidR="001B0CF7" w:rsidRPr="001B0CF7" w:rsidRDefault="001B0CF7" w:rsidP="006D5ED1">
      <w:pPr>
        <w:widowControl/>
        <w:autoSpaceDE/>
        <w:autoSpaceDN/>
        <w:adjustRightInd/>
        <w:spacing w:before="500"/>
        <w:rPr>
          <w:b/>
          <w:sz w:val="24"/>
          <w:szCs w:val="24"/>
        </w:rPr>
      </w:pPr>
      <w:r w:rsidRPr="001B0CF7">
        <w:rPr>
          <w:sz w:val="32"/>
          <w:szCs w:val="32"/>
        </w:rPr>
        <w:sym w:font="Webdings" w:char="F0AF"/>
      </w:r>
      <w:r w:rsidRPr="001B0CF7">
        <w:rPr>
          <w:b/>
          <w:sz w:val="24"/>
          <w:szCs w:val="24"/>
        </w:rPr>
        <w:t>MUSIC</w:t>
      </w:r>
    </w:p>
    <w:p w14:paraId="38F08879" w14:textId="77777777" w:rsidR="00A64785" w:rsidRPr="00A64785" w:rsidRDefault="001B0CF7" w:rsidP="006D5ED1">
      <w:pPr>
        <w:pStyle w:val="ListParagraph"/>
        <w:numPr>
          <w:ilvl w:val="0"/>
          <w:numId w:val="2"/>
        </w:numPr>
        <w:tabs>
          <w:tab w:val="left" w:pos="450"/>
        </w:tabs>
        <w:spacing w:before="200"/>
        <w:ind w:left="461" w:hanging="274"/>
        <w:contextualSpacing w:val="0"/>
        <w:rPr>
          <w:rFonts w:cs="Verdana"/>
          <w:sz w:val="22"/>
          <w:szCs w:val="22"/>
        </w:rPr>
      </w:pPr>
      <w:r w:rsidRPr="001B0CF7">
        <w:rPr>
          <w:sz w:val="22"/>
          <w:szCs w:val="22"/>
        </w:rPr>
        <w:t>Music Theory</w:t>
      </w:r>
    </w:p>
    <w:p w14:paraId="7EB049A5"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4C0627EA"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23362848"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Ear Training/sight-singing: describe your level of sight-singing ability.</w:t>
      </w:r>
      <w:r w:rsidR="00A64785" w:rsidRPr="00A64785">
        <w:rPr>
          <w:rFonts w:cs="Verdana"/>
          <w:sz w:val="22"/>
          <w:szCs w:val="22"/>
        </w:rPr>
        <w:t xml:space="preserve"> </w:t>
      </w:r>
    </w:p>
    <w:p w14:paraId="6FB417B0"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6AFDAA5B"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207D42CC"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Vocal training/cantorial performance skill: describe.</w:t>
      </w:r>
      <w:r w:rsidR="00A64785" w:rsidRPr="00A64785">
        <w:rPr>
          <w:rFonts w:cs="Verdana"/>
          <w:sz w:val="22"/>
          <w:szCs w:val="22"/>
        </w:rPr>
        <w:t xml:space="preserve"> </w:t>
      </w:r>
    </w:p>
    <w:p w14:paraId="00784895"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21851FA6"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0B1BDA88"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Niggun</w:t>
      </w:r>
    </w:p>
    <w:p w14:paraId="469B4D5D"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4EF3C296"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787CD5E5"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Yiddish song</w:t>
      </w:r>
    </w:p>
    <w:p w14:paraId="6826B77D"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305A15A5"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0AFD2F9D"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Israeli Music</w:t>
      </w:r>
    </w:p>
    <w:p w14:paraId="2E185741"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76D81B72"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5BA1E584" w14:textId="77777777" w:rsidR="008B72A3" w:rsidRPr="004D3F5E" w:rsidRDefault="008B72A3" w:rsidP="008B72A3">
      <w:pPr>
        <w:widowControl/>
        <w:autoSpaceDE/>
        <w:autoSpaceDN/>
        <w:adjustRightInd/>
        <w:spacing w:after="160" w:line="259" w:lineRule="auto"/>
        <w:jc w:val="center"/>
        <w:rPr>
          <w:b/>
          <w:sz w:val="28"/>
          <w:szCs w:val="28"/>
        </w:rPr>
      </w:pPr>
      <w:r>
        <w:rPr>
          <w:sz w:val="22"/>
          <w:szCs w:val="22"/>
        </w:rPr>
        <w:br w:type="page"/>
      </w:r>
      <w:r w:rsidRPr="004D3F5E">
        <w:rPr>
          <w:b/>
          <w:sz w:val="28"/>
          <w:szCs w:val="28"/>
        </w:rPr>
        <w:lastRenderedPageBreak/>
        <w:t xml:space="preserve">OHALAH </w:t>
      </w:r>
      <w:r>
        <w:rPr>
          <w:b/>
          <w:sz w:val="28"/>
          <w:szCs w:val="28"/>
        </w:rPr>
        <w:t>Cantorial</w:t>
      </w:r>
      <w:r w:rsidRPr="004D3F5E">
        <w:rPr>
          <w:b/>
          <w:sz w:val="28"/>
          <w:szCs w:val="28"/>
        </w:rPr>
        <w:t xml:space="preserve"> Supplemental Form (continued)</w:t>
      </w:r>
    </w:p>
    <w:p w14:paraId="6CEED197"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Non-Ashkenazi Music</w:t>
      </w:r>
    </w:p>
    <w:p w14:paraId="20EB897D"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Sephardi</w:t>
      </w:r>
    </w:p>
    <w:p w14:paraId="07064F2A"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Middle Eastern Maqam</w:t>
      </w:r>
    </w:p>
    <w:p w14:paraId="1817AE11"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Other</w:t>
      </w:r>
    </w:p>
    <w:p w14:paraId="5F7D714E"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6A70A0D7"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7DD73A55"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Contemporary Liturgical Song</w:t>
      </w:r>
    </w:p>
    <w:p w14:paraId="44E5D41A"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4006C1C9"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5E451BC7"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Cantorial recitatives</w:t>
      </w:r>
    </w:p>
    <w:p w14:paraId="1C478061"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7E14CFF8"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7F7B48E9"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Jewish choral music and choral conducting</w:t>
      </w:r>
    </w:p>
    <w:p w14:paraId="37A92189"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6E78473A"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175180B2"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Liturgical music composition</w:t>
      </w:r>
    </w:p>
    <w:p w14:paraId="2CC2F39F"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4E08F520"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48B0A8B6"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Other</w:t>
      </w:r>
    </w:p>
    <w:p w14:paraId="3C453106"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45768407"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6EB3DA01" w14:textId="77777777" w:rsidR="001B0CF7" w:rsidRPr="001B0CF7" w:rsidRDefault="001B0CF7" w:rsidP="006D5ED1">
      <w:pPr>
        <w:widowControl/>
        <w:autoSpaceDE/>
        <w:autoSpaceDN/>
        <w:adjustRightInd/>
        <w:spacing w:before="500"/>
        <w:rPr>
          <w:sz w:val="22"/>
          <w:szCs w:val="22"/>
        </w:rPr>
      </w:pPr>
      <w:r w:rsidRPr="001B0CF7">
        <w:rPr>
          <w:sz w:val="32"/>
          <w:szCs w:val="32"/>
        </w:rPr>
        <w:sym w:font="Webdings" w:char="F0AF"/>
      </w:r>
      <w:r w:rsidRPr="001B0CF7">
        <w:rPr>
          <w:b/>
          <w:sz w:val="24"/>
          <w:szCs w:val="24"/>
        </w:rPr>
        <w:t xml:space="preserve">TEFILLAH STUDIES: </w:t>
      </w:r>
      <w:r w:rsidRPr="001B0CF7">
        <w:rPr>
          <w:sz w:val="22"/>
          <w:szCs w:val="22"/>
        </w:rPr>
        <w:t xml:space="preserve">Text-based study of Jewish liturgy including the development of the </w:t>
      </w:r>
      <w:proofErr w:type="spellStart"/>
      <w:r w:rsidRPr="001B0CF7">
        <w:rPr>
          <w:sz w:val="22"/>
          <w:szCs w:val="22"/>
        </w:rPr>
        <w:t>matbe’a</w:t>
      </w:r>
      <w:proofErr w:type="spellEnd"/>
      <w:r w:rsidRPr="001B0CF7">
        <w:rPr>
          <w:sz w:val="22"/>
          <w:szCs w:val="22"/>
        </w:rPr>
        <w:t xml:space="preserve"> </w:t>
      </w:r>
      <w:proofErr w:type="spellStart"/>
      <w:r w:rsidRPr="001B0CF7">
        <w:rPr>
          <w:sz w:val="22"/>
          <w:szCs w:val="22"/>
        </w:rPr>
        <w:t>t’fillah</w:t>
      </w:r>
      <w:proofErr w:type="spellEnd"/>
      <w:r w:rsidRPr="001B0CF7">
        <w:rPr>
          <w:sz w:val="22"/>
          <w:szCs w:val="22"/>
        </w:rPr>
        <w:t xml:space="preserve"> and the institutions and structures of Jewish liturgy.</w:t>
      </w:r>
    </w:p>
    <w:p w14:paraId="04BF53ED" w14:textId="77777777" w:rsidR="00A64785" w:rsidRPr="00A64785" w:rsidRDefault="001B0CF7" w:rsidP="006D5ED1">
      <w:pPr>
        <w:pStyle w:val="ListParagraph"/>
        <w:numPr>
          <w:ilvl w:val="0"/>
          <w:numId w:val="2"/>
        </w:numPr>
        <w:tabs>
          <w:tab w:val="left" w:pos="450"/>
        </w:tabs>
        <w:spacing w:before="200"/>
        <w:ind w:left="461" w:hanging="274"/>
        <w:contextualSpacing w:val="0"/>
        <w:rPr>
          <w:rFonts w:cs="Verdana"/>
          <w:sz w:val="22"/>
          <w:szCs w:val="22"/>
        </w:rPr>
      </w:pPr>
      <w:r w:rsidRPr="001B0CF7">
        <w:rPr>
          <w:sz w:val="22"/>
          <w:szCs w:val="22"/>
        </w:rPr>
        <w:t>Studies in the history, language and spiritual significance of the liturgy for:</w:t>
      </w:r>
      <w:r w:rsidR="00A64785" w:rsidRPr="00A64785">
        <w:rPr>
          <w:rFonts w:cs="Verdana"/>
          <w:sz w:val="22"/>
          <w:szCs w:val="22"/>
        </w:rPr>
        <w:t xml:space="preserve"> </w:t>
      </w:r>
    </w:p>
    <w:p w14:paraId="3B034C71"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Shabbat</w:t>
      </w:r>
    </w:p>
    <w:p w14:paraId="08985E60"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Weekday</w:t>
      </w:r>
    </w:p>
    <w:p w14:paraId="58693BC0" w14:textId="77777777" w:rsidR="00A64785" w:rsidRPr="00A64785" w:rsidRDefault="001B0CF7" w:rsidP="00A64785">
      <w:pPr>
        <w:numPr>
          <w:ilvl w:val="0"/>
          <w:numId w:val="1"/>
        </w:numPr>
        <w:tabs>
          <w:tab w:val="left" w:pos="1080"/>
          <w:tab w:val="left" w:pos="1440"/>
        </w:tabs>
        <w:ind w:hanging="630"/>
        <w:rPr>
          <w:rFonts w:cs="Verdana"/>
          <w:sz w:val="22"/>
          <w:szCs w:val="22"/>
        </w:rPr>
      </w:pPr>
      <w:proofErr w:type="spellStart"/>
      <w:r w:rsidRPr="001B0CF7">
        <w:rPr>
          <w:sz w:val="22"/>
          <w:szCs w:val="22"/>
        </w:rPr>
        <w:t>Shalosh</w:t>
      </w:r>
      <w:proofErr w:type="spellEnd"/>
      <w:r w:rsidRPr="001B0CF7">
        <w:rPr>
          <w:sz w:val="22"/>
          <w:szCs w:val="22"/>
        </w:rPr>
        <w:t xml:space="preserve"> </w:t>
      </w:r>
      <w:proofErr w:type="spellStart"/>
      <w:r w:rsidRPr="001B0CF7">
        <w:rPr>
          <w:sz w:val="22"/>
          <w:szCs w:val="22"/>
        </w:rPr>
        <w:t>Regalim</w:t>
      </w:r>
      <w:proofErr w:type="spellEnd"/>
    </w:p>
    <w:p w14:paraId="58261B67" w14:textId="77777777" w:rsidR="00A64785" w:rsidRPr="00A64785" w:rsidRDefault="001B0CF7" w:rsidP="00A64785">
      <w:pPr>
        <w:numPr>
          <w:ilvl w:val="0"/>
          <w:numId w:val="1"/>
        </w:numPr>
        <w:tabs>
          <w:tab w:val="left" w:pos="1080"/>
          <w:tab w:val="left" w:pos="1440"/>
        </w:tabs>
        <w:ind w:hanging="630"/>
        <w:rPr>
          <w:rFonts w:cs="Verdana"/>
          <w:sz w:val="22"/>
          <w:szCs w:val="22"/>
        </w:rPr>
      </w:pPr>
      <w:proofErr w:type="spellStart"/>
      <w:r w:rsidRPr="001B0CF7">
        <w:rPr>
          <w:sz w:val="22"/>
          <w:szCs w:val="22"/>
        </w:rPr>
        <w:t>Yamim</w:t>
      </w:r>
      <w:proofErr w:type="spellEnd"/>
      <w:r w:rsidRPr="001B0CF7">
        <w:rPr>
          <w:sz w:val="22"/>
          <w:szCs w:val="22"/>
        </w:rPr>
        <w:t xml:space="preserve"> </w:t>
      </w:r>
      <w:proofErr w:type="spellStart"/>
      <w:r w:rsidRPr="001B0CF7">
        <w:rPr>
          <w:sz w:val="22"/>
          <w:szCs w:val="22"/>
        </w:rPr>
        <w:t>Noraim</w:t>
      </w:r>
      <w:proofErr w:type="spellEnd"/>
    </w:p>
    <w:p w14:paraId="48F6126A"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232D37BD"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18C00F3A" w14:textId="77777777" w:rsidR="00A64785" w:rsidRPr="00A64785" w:rsidRDefault="006D5ED1" w:rsidP="006D5ED1">
      <w:pPr>
        <w:pStyle w:val="ListParagraph"/>
        <w:numPr>
          <w:ilvl w:val="0"/>
          <w:numId w:val="2"/>
        </w:numPr>
        <w:tabs>
          <w:tab w:val="left" w:pos="450"/>
        </w:tabs>
        <w:spacing w:before="300"/>
        <w:ind w:left="461" w:hanging="274"/>
        <w:contextualSpacing w:val="0"/>
        <w:rPr>
          <w:rFonts w:cs="Verdana"/>
          <w:sz w:val="22"/>
          <w:szCs w:val="22"/>
        </w:rPr>
      </w:pPr>
      <w:r>
        <w:rPr>
          <w:sz w:val="22"/>
          <w:szCs w:val="22"/>
        </w:rPr>
        <w:t>A</w:t>
      </w:r>
      <w:r w:rsidR="001B0CF7" w:rsidRPr="001B0CF7">
        <w:rPr>
          <w:sz w:val="22"/>
          <w:szCs w:val="22"/>
        </w:rPr>
        <w:t>ny specialized study of</w:t>
      </w:r>
    </w:p>
    <w:p w14:paraId="1B14D513" w14:textId="77777777" w:rsidR="00A64785" w:rsidRPr="00A64785" w:rsidRDefault="001B0CF7" w:rsidP="00A64785">
      <w:pPr>
        <w:numPr>
          <w:ilvl w:val="0"/>
          <w:numId w:val="1"/>
        </w:numPr>
        <w:tabs>
          <w:tab w:val="left" w:pos="1080"/>
          <w:tab w:val="left" w:pos="1440"/>
        </w:tabs>
        <w:ind w:hanging="630"/>
        <w:rPr>
          <w:rFonts w:cs="Verdana"/>
          <w:sz w:val="22"/>
          <w:szCs w:val="22"/>
        </w:rPr>
      </w:pPr>
      <w:proofErr w:type="spellStart"/>
      <w:r w:rsidRPr="001B0CF7">
        <w:rPr>
          <w:sz w:val="22"/>
          <w:szCs w:val="22"/>
        </w:rPr>
        <w:t>Tehillim</w:t>
      </w:r>
      <w:proofErr w:type="spellEnd"/>
      <w:r w:rsidRPr="001B0CF7">
        <w:rPr>
          <w:sz w:val="22"/>
          <w:szCs w:val="22"/>
        </w:rPr>
        <w:t xml:space="preserve">/Psalms of </w:t>
      </w:r>
      <w:proofErr w:type="spellStart"/>
      <w:r w:rsidRPr="001B0CF7">
        <w:rPr>
          <w:sz w:val="22"/>
          <w:szCs w:val="22"/>
        </w:rPr>
        <w:t>Kabbalat</w:t>
      </w:r>
      <w:proofErr w:type="spellEnd"/>
      <w:r w:rsidRPr="001B0CF7">
        <w:rPr>
          <w:sz w:val="22"/>
          <w:szCs w:val="22"/>
        </w:rPr>
        <w:t xml:space="preserve"> Shabbat/Weekday Psalms/ </w:t>
      </w:r>
      <w:proofErr w:type="spellStart"/>
      <w:r w:rsidRPr="001B0CF7">
        <w:rPr>
          <w:sz w:val="22"/>
          <w:szCs w:val="22"/>
        </w:rPr>
        <w:t>Pesukei</w:t>
      </w:r>
      <w:proofErr w:type="spellEnd"/>
      <w:r w:rsidRPr="001B0CF7">
        <w:rPr>
          <w:sz w:val="22"/>
          <w:szCs w:val="22"/>
        </w:rPr>
        <w:t xml:space="preserve"> </w:t>
      </w:r>
      <w:proofErr w:type="spellStart"/>
      <w:r w:rsidRPr="001B0CF7">
        <w:rPr>
          <w:sz w:val="22"/>
          <w:szCs w:val="22"/>
        </w:rPr>
        <w:t>D’Zimra</w:t>
      </w:r>
      <w:proofErr w:type="spellEnd"/>
      <w:r w:rsidRPr="001B0CF7">
        <w:rPr>
          <w:sz w:val="22"/>
          <w:szCs w:val="22"/>
        </w:rPr>
        <w:t>/</w:t>
      </w:r>
      <w:proofErr w:type="spellStart"/>
      <w:r w:rsidRPr="001B0CF7">
        <w:rPr>
          <w:sz w:val="22"/>
          <w:szCs w:val="22"/>
        </w:rPr>
        <w:t>Hallel</w:t>
      </w:r>
      <w:proofErr w:type="spellEnd"/>
    </w:p>
    <w:p w14:paraId="093F0BCD"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Comparative Liturgical Traditions</w:t>
      </w:r>
    </w:p>
    <w:p w14:paraId="52B47F67"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71887AA4"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1BD5D8D2" w14:textId="77777777" w:rsidR="008B72A3" w:rsidRPr="004D3F5E" w:rsidRDefault="008B72A3" w:rsidP="008B72A3">
      <w:pPr>
        <w:widowControl/>
        <w:autoSpaceDE/>
        <w:autoSpaceDN/>
        <w:adjustRightInd/>
        <w:spacing w:after="160" w:line="259" w:lineRule="auto"/>
        <w:jc w:val="center"/>
        <w:rPr>
          <w:b/>
          <w:sz w:val="28"/>
          <w:szCs w:val="28"/>
        </w:rPr>
      </w:pPr>
      <w:r>
        <w:rPr>
          <w:sz w:val="22"/>
          <w:szCs w:val="22"/>
        </w:rPr>
        <w:br w:type="page"/>
      </w:r>
      <w:r w:rsidRPr="004D3F5E">
        <w:rPr>
          <w:b/>
          <w:sz w:val="28"/>
          <w:szCs w:val="28"/>
        </w:rPr>
        <w:lastRenderedPageBreak/>
        <w:t xml:space="preserve">OHALAH </w:t>
      </w:r>
      <w:r>
        <w:rPr>
          <w:b/>
          <w:sz w:val="28"/>
          <w:szCs w:val="28"/>
        </w:rPr>
        <w:t>Cantorial</w:t>
      </w:r>
      <w:r w:rsidRPr="004D3F5E">
        <w:rPr>
          <w:b/>
          <w:sz w:val="28"/>
          <w:szCs w:val="28"/>
        </w:rPr>
        <w:t xml:space="preserve"> Supplemental Form (continued)</w:t>
      </w:r>
    </w:p>
    <w:p w14:paraId="75EBB1D9"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Pedagogy: Teaching Prayer</w:t>
      </w:r>
    </w:p>
    <w:p w14:paraId="6E12CF8F"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62B1995B"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5255345D"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w:t>
      </w:r>
      <w:proofErr w:type="spellStart"/>
      <w:r w:rsidRPr="001B0CF7">
        <w:rPr>
          <w:sz w:val="22"/>
          <w:szCs w:val="22"/>
        </w:rPr>
        <w:t>Davvenology</w:t>
      </w:r>
      <w:proofErr w:type="spellEnd"/>
      <w:r w:rsidRPr="001B0CF7">
        <w:rPr>
          <w:sz w:val="22"/>
          <w:szCs w:val="22"/>
        </w:rPr>
        <w:t xml:space="preserve">”: the art of shaping evocative, soul-expanding, enlivening prayer experiences; comprehending the deep underlying structure of the arc of the liturgy, balancing </w:t>
      </w:r>
      <w:proofErr w:type="spellStart"/>
      <w:r w:rsidRPr="001B0CF7">
        <w:rPr>
          <w:sz w:val="22"/>
          <w:szCs w:val="22"/>
        </w:rPr>
        <w:t>keva</w:t>
      </w:r>
      <w:proofErr w:type="spellEnd"/>
      <w:r w:rsidRPr="001B0CF7">
        <w:rPr>
          <w:sz w:val="22"/>
          <w:szCs w:val="22"/>
        </w:rPr>
        <w:t xml:space="preserve"> and </w:t>
      </w:r>
      <w:proofErr w:type="spellStart"/>
      <w:r w:rsidRPr="001B0CF7">
        <w:rPr>
          <w:sz w:val="22"/>
          <w:szCs w:val="22"/>
        </w:rPr>
        <w:t>kavvanah</w:t>
      </w:r>
      <w:proofErr w:type="spellEnd"/>
      <w:r w:rsidRPr="001B0CF7">
        <w:rPr>
          <w:sz w:val="22"/>
          <w:szCs w:val="22"/>
        </w:rPr>
        <w:t>, and em</w:t>
      </w:r>
      <w:r w:rsidR="00B201D3">
        <w:rPr>
          <w:sz w:val="22"/>
          <w:szCs w:val="22"/>
        </w:rPr>
        <w:t xml:space="preserve">bracing emerging forms </w:t>
      </w:r>
      <w:r w:rsidR="00B201D3" w:rsidRPr="0041134A">
        <w:rPr>
          <w:sz w:val="22"/>
          <w:szCs w:val="22"/>
        </w:rPr>
        <w:t xml:space="preserve">such as </w:t>
      </w:r>
      <w:r w:rsidRPr="0041134A">
        <w:rPr>
          <w:sz w:val="22"/>
          <w:szCs w:val="22"/>
        </w:rPr>
        <w:t>chant, me</w:t>
      </w:r>
      <w:r w:rsidRPr="001B0CF7">
        <w:rPr>
          <w:sz w:val="22"/>
          <w:szCs w:val="22"/>
        </w:rPr>
        <w:t>diation, movement, “yoga-</w:t>
      </w:r>
      <w:proofErr w:type="spellStart"/>
      <w:r w:rsidRPr="001B0CF7">
        <w:rPr>
          <w:sz w:val="22"/>
          <w:szCs w:val="22"/>
        </w:rPr>
        <w:t>davvenen</w:t>
      </w:r>
      <w:proofErr w:type="spellEnd"/>
      <w:r w:rsidRPr="001B0CF7">
        <w:rPr>
          <w:sz w:val="22"/>
          <w:szCs w:val="22"/>
        </w:rPr>
        <w:t xml:space="preserve">” and other ways of engaging the </w:t>
      </w:r>
      <w:proofErr w:type="spellStart"/>
      <w:r w:rsidRPr="001B0CF7">
        <w:rPr>
          <w:sz w:val="22"/>
          <w:szCs w:val="22"/>
        </w:rPr>
        <w:t>neshamah</w:t>
      </w:r>
      <w:proofErr w:type="spellEnd"/>
      <w:r w:rsidRPr="001B0CF7">
        <w:rPr>
          <w:sz w:val="22"/>
          <w:szCs w:val="22"/>
        </w:rPr>
        <w:t xml:space="preserve"> and the body more deeply in the experience of prayer.</w:t>
      </w:r>
      <w:r w:rsidR="00A64785" w:rsidRPr="00A64785">
        <w:rPr>
          <w:rFonts w:cs="Verdana"/>
          <w:sz w:val="22"/>
          <w:szCs w:val="22"/>
        </w:rPr>
        <w:t xml:space="preserve"> </w:t>
      </w:r>
    </w:p>
    <w:p w14:paraId="29C6BABD"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47F6AE2A"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5D84625D" w14:textId="77777777" w:rsidR="001B0CF7" w:rsidRPr="001B0CF7" w:rsidRDefault="001B0CF7" w:rsidP="006D5ED1">
      <w:pPr>
        <w:widowControl/>
        <w:autoSpaceDE/>
        <w:autoSpaceDN/>
        <w:adjustRightInd/>
        <w:spacing w:before="500"/>
        <w:rPr>
          <w:sz w:val="22"/>
          <w:szCs w:val="22"/>
        </w:rPr>
      </w:pPr>
      <w:r w:rsidRPr="001B0CF7">
        <w:rPr>
          <w:sz w:val="32"/>
          <w:szCs w:val="32"/>
        </w:rPr>
        <w:sym w:font="Webdings" w:char="F0AF"/>
      </w:r>
      <w:r w:rsidRPr="001B0CF7">
        <w:rPr>
          <w:b/>
          <w:caps/>
          <w:sz w:val="24"/>
          <w:szCs w:val="24"/>
        </w:rPr>
        <w:t>CANTILLATION and the Art of the Ba’al Korei</w:t>
      </w:r>
    </w:p>
    <w:p w14:paraId="3ABE7336" w14:textId="77777777" w:rsidR="00A64785" w:rsidRPr="00A64785" w:rsidRDefault="001B0CF7" w:rsidP="006D5ED1">
      <w:pPr>
        <w:pStyle w:val="ListParagraph"/>
        <w:numPr>
          <w:ilvl w:val="0"/>
          <w:numId w:val="2"/>
        </w:numPr>
        <w:tabs>
          <w:tab w:val="left" w:pos="450"/>
        </w:tabs>
        <w:spacing w:before="200"/>
        <w:ind w:left="461" w:hanging="274"/>
        <w:contextualSpacing w:val="0"/>
        <w:rPr>
          <w:rFonts w:cs="Verdana"/>
          <w:sz w:val="22"/>
          <w:szCs w:val="22"/>
        </w:rPr>
      </w:pPr>
      <w:proofErr w:type="spellStart"/>
      <w:r w:rsidRPr="001B0CF7">
        <w:rPr>
          <w:sz w:val="22"/>
          <w:szCs w:val="22"/>
        </w:rPr>
        <w:t>Taamei</w:t>
      </w:r>
      <w:proofErr w:type="spellEnd"/>
      <w:r w:rsidRPr="001B0CF7">
        <w:rPr>
          <w:sz w:val="22"/>
          <w:szCs w:val="22"/>
        </w:rPr>
        <w:t xml:space="preserve"> </w:t>
      </w:r>
      <w:proofErr w:type="spellStart"/>
      <w:r w:rsidRPr="001B0CF7">
        <w:rPr>
          <w:sz w:val="22"/>
          <w:szCs w:val="22"/>
        </w:rPr>
        <w:t>HaMikra</w:t>
      </w:r>
      <w:proofErr w:type="spellEnd"/>
      <w:r w:rsidRPr="001B0CF7">
        <w:rPr>
          <w:sz w:val="22"/>
          <w:szCs w:val="22"/>
        </w:rPr>
        <w:t xml:space="preserve"> for Torah on</w:t>
      </w:r>
    </w:p>
    <w:p w14:paraId="3756A7E6"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Shabbat</w:t>
      </w:r>
    </w:p>
    <w:p w14:paraId="1273EEC3" w14:textId="77777777" w:rsidR="00A64785" w:rsidRPr="00A64785" w:rsidRDefault="001B0CF7" w:rsidP="00A64785">
      <w:pPr>
        <w:numPr>
          <w:ilvl w:val="0"/>
          <w:numId w:val="1"/>
        </w:numPr>
        <w:tabs>
          <w:tab w:val="left" w:pos="1080"/>
          <w:tab w:val="left" w:pos="1440"/>
        </w:tabs>
        <w:ind w:hanging="630"/>
        <w:rPr>
          <w:rFonts w:cs="Verdana"/>
          <w:sz w:val="22"/>
          <w:szCs w:val="22"/>
        </w:rPr>
      </w:pPr>
      <w:proofErr w:type="spellStart"/>
      <w:r w:rsidRPr="001B0CF7">
        <w:rPr>
          <w:sz w:val="22"/>
          <w:szCs w:val="22"/>
        </w:rPr>
        <w:t>Yamim</w:t>
      </w:r>
      <w:proofErr w:type="spellEnd"/>
      <w:r w:rsidRPr="001B0CF7">
        <w:rPr>
          <w:sz w:val="22"/>
          <w:szCs w:val="22"/>
        </w:rPr>
        <w:t xml:space="preserve"> </w:t>
      </w:r>
      <w:proofErr w:type="spellStart"/>
      <w:r w:rsidRPr="001B0CF7">
        <w:rPr>
          <w:sz w:val="22"/>
          <w:szCs w:val="22"/>
        </w:rPr>
        <w:t>Noraim</w:t>
      </w:r>
      <w:proofErr w:type="spellEnd"/>
    </w:p>
    <w:p w14:paraId="049B57E8"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56880113"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3A9E0CAC" w14:textId="77777777" w:rsidR="00A64785" w:rsidRPr="00A64785" w:rsidRDefault="001B0CF7" w:rsidP="006171DB">
      <w:pPr>
        <w:pStyle w:val="ListParagraph"/>
        <w:numPr>
          <w:ilvl w:val="0"/>
          <w:numId w:val="2"/>
        </w:numPr>
        <w:tabs>
          <w:tab w:val="left" w:pos="450"/>
        </w:tabs>
        <w:spacing w:before="300"/>
        <w:ind w:left="461" w:hanging="274"/>
        <w:contextualSpacing w:val="0"/>
        <w:rPr>
          <w:rFonts w:cs="Verdana"/>
          <w:sz w:val="22"/>
          <w:szCs w:val="22"/>
        </w:rPr>
      </w:pPr>
      <w:proofErr w:type="spellStart"/>
      <w:r w:rsidRPr="001B0CF7">
        <w:rPr>
          <w:sz w:val="22"/>
          <w:szCs w:val="22"/>
        </w:rPr>
        <w:t>Megillot</w:t>
      </w:r>
      <w:proofErr w:type="spellEnd"/>
      <w:r w:rsidRPr="001B0CF7">
        <w:rPr>
          <w:sz w:val="22"/>
          <w:szCs w:val="22"/>
        </w:rPr>
        <w:t xml:space="preserve"> cantillation: </w:t>
      </w:r>
      <w:proofErr w:type="spellStart"/>
      <w:r w:rsidRPr="001B0CF7">
        <w:rPr>
          <w:sz w:val="22"/>
          <w:szCs w:val="22"/>
        </w:rPr>
        <w:t>Eicha</w:t>
      </w:r>
      <w:proofErr w:type="spellEnd"/>
      <w:r w:rsidRPr="001B0CF7">
        <w:rPr>
          <w:sz w:val="22"/>
          <w:szCs w:val="22"/>
        </w:rPr>
        <w:t xml:space="preserve">, Esther, and other </w:t>
      </w:r>
      <w:proofErr w:type="spellStart"/>
      <w:r w:rsidRPr="001B0CF7">
        <w:rPr>
          <w:sz w:val="22"/>
          <w:szCs w:val="22"/>
        </w:rPr>
        <w:t>Megillot</w:t>
      </w:r>
      <w:proofErr w:type="spellEnd"/>
    </w:p>
    <w:p w14:paraId="5C58E2FF"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59093989"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51F121FF" w14:textId="77777777" w:rsidR="00A64785" w:rsidRPr="00A64785" w:rsidRDefault="001B0CF7" w:rsidP="006171DB">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Haftara trop</w:t>
      </w:r>
    </w:p>
    <w:p w14:paraId="2AB21CB0"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0E0358BE"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31702B78" w14:textId="77777777" w:rsidR="008B72A3" w:rsidRPr="00A64785" w:rsidRDefault="001B0CF7" w:rsidP="008B72A3">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 xml:space="preserve">Describe your skill level as a </w:t>
      </w:r>
      <w:proofErr w:type="spellStart"/>
      <w:r w:rsidRPr="001B0CF7">
        <w:rPr>
          <w:sz w:val="22"/>
          <w:szCs w:val="22"/>
        </w:rPr>
        <w:t>ba’al</w:t>
      </w:r>
      <w:proofErr w:type="spellEnd"/>
      <w:r w:rsidRPr="001B0CF7">
        <w:rPr>
          <w:sz w:val="22"/>
          <w:szCs w:val="22"/>
        </w:rPr>
        <w:t xml:space="preserve"> </w:t>
      </w:r>
      <w:proofErr w:type="spellStart"/>
      <w:r w:rsidRPr="001B0CF7">
        <w:rPr>
          <w:sz w:val="22"/>
          <w:szCs w:val="22"/>
        </w:rPr>
        <w:t>korei</w:t>
      </w:r>
      <w:proofErr w:type="spellEnd"/>
      <w:r w:rsidRPr="001B0CF7">
        <w:rPr>
          <w:sz w:val="22"/>
          <w:szCs w:val="22"/>
        </w:rPr>
        <w:t>.</w:t>
      </w:r>
      <w:r w:rsidR="008B72A3" w:rsidRPr="008B72A3">
        <w:rPr>
          <w:rFonts w:cs="Verdana"/>
          <w:sz w:val="22"/>
          <w:szCs w:val="22"/>
        </w:rPr>
        <w:t xml:space="preserve"> </w:t>
      </w:r>
    </w:p>
    <w:p w14:paraId="37406825" w14:textId="77777777" w:rsidR="008B72A3" w:rsidRPr="00DA2E88" w:rsidRDefault="008B72A3" w:rsidP="008B72A3">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3CE82D35" w14:textId="77777777" w:rsidR="008B72A3" w:rsidRPr="00DA2E88" w:rsidRDefault="008B72A3" w:rsidP="008B72A3">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321B14F5" w14:textId="77777777" w:rsidR="001B0CF7" w:rsidRPr="001B0CF7" w:rsidRDefault="001B0CF7" w:rsidP="008B72A3">
      <w:pPr>
        <w:widowControl/>
        <w:autoSpaceDE/>
        <w:autoSpaceDN/>
        <w:adjustRightInd/>
        <w:spacing w:before="500"/>
        <w:rPr>
          <w:sz w:val="22"/>
          <w:szCs w:val="22"/>
        </w:rPr>
      </w:pPr>
      <w:r w:rsidRPr="001B0CF7">
        <w:rPr>
          <w:sz w:val="32"/>
          <w:szCs w:val="32"/>
        </w:rPr>
        <w:sym w:font="Webdings" w:char="F0AF"/>
      </w:r>
      <w:r w:rsidRPr="001B0CF7">
        <w:rPr>
          <w:b/>
          <w:sz w:val="24"/>
          <w:szCs w:val="24"/>
        </w:rPr>
        <w:t>JEWISH STUDIES:</w:t>
      </w:r>
      <w:r w:rsidRPr="001B0CF7">
        <w:rPr>
          <w:sz w:val="22"/>
          <w:szCs w:val="22"/>
        </w:rPr>
        <w:t xml:space="preserve"> Courses in Jewish Life &amp; Practice, History, Philosophy, Theology. </w:t>
      </w:r>
    </w:p>
    <w:p w14:paraId="53FFD883" w14:textId="77777777" w:rsidR="00A64785" w:rsidRPr="00A64785" w:rsidRDefault="001B0CF7" w:rsidP="008B72A3">
      <w:pPr>
        <w:pStyle w:val="ListParagraph"/>
        <w:numPr>
          <w:ilvl w:val="0"/>
          <w:numId w:val="2"/>
        </w:numPr>
        <w:tabs>
          <w:tab w:val="left" w:pos="450"/>
        </w:tabs>
        <w:spacing w:before="200"/>
        <w:ind w:left="461" w:hanging="274"/>
        <w:contextualSpacing w:val="0"/>
        <w:rPr>
          <w:rFonts w:cs="Verdana"/>
          <w:sz w:val="22"/>
          <w:szCs w:val="22"/>
        </w:rPr>
      </w:pPr>
      <w:r w:rsidRPr="001B0CF7">
        <w:rPr>
          <w:sz w:val="22"/>
          <w:szCs w:val="22"/>
        </w:rPr>
        <w:t>Hebrew: describe your level of Hebrew fluidity and comprehension.</w:t>
      </w:r>
      <w:r w:rsidR="00A64785" w:rsidRPr="00A64785">
        <w:rPr>
          <w:rFonts w:cs="Verdana"/>
          <w:sz w:val="22"/>
          <w:szCs w:val="22"/>
        </w:rPr>
        <w:t xml:space="preserve"> </w:t>
      </w:r>
    </w:p>
    <w:p w14:paraId="19220DCE"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4A78671C"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08187DC2" w14:textId="77777777" w:rsidR="00A64785" w:rsidRPr="00A64785" w:rsidRDefault="001B0CF7" w:rsidP="008B72A3">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Jewish Life and Practice: describe your familiarity with, and relationship to Jewish traditional practice/</w:t>
      </w:r>
      <w:proofErr w:type="spellStart"/>
      <w:r w:rsidRPr="001B0CF7">
        <w:rPr>
          <w:sz w:val="22"/>
          <w:szCs w:val="22"/>
        </w:rPr>
        <w:t>halachot</w:t>
      </w:r>
      <w:proofErr w:type="spellEnd"/>
      <w:r w:rsidRPr="001B0CF7">
        <w:rPr>
          <w:sz w:val="22"/>
          <w:szCs w:val="22"/>
        </w:rPr>
        <w:t xml:space="preserve"> and </w:t>
      </w:r>
      <w:proofErr w:type="spellStart"/>
      <w:r w:rsidRPr="001B0CF7">
        <w:rPr>
          <w:sz w:val="22"/>
          <w:szCs w:val="22"/>
        </w:rPr>
        <w:t>minhagim</w:t>
      </w:r>
      <w:proofErr w:type="spellEnd"/>
      <w:r w:rsidRPr="001B0CF7">
        <w:rPr>
          <w:sz w:val="22"/>
          <w:szCs w:val="22"/>
        </w:rPr>
        <w:t xml:space="preserve"> of traditional Jewish life, especially in relationship to Shabbat and </w:t>
      </w:r>
      <w:proofErr w:type="spellStart"/>
      <w:r w:rsidRPr="001B0CF7">
        <w:rPr>
          <w:sz w:val="22"/>
          <w:szCs w:val="22"/>
        </w:rPr>
        <w:t>yom</w:t>
      </w:r>
      <w:proofErr w:type="spellEnd"/>
      <w:r w:rsidRPr="001B0CF7">
        <w:rPr>
          <w:sz w:val="22"/>
          <w:szCs w:val="22"/>
        </w:rPr>
        <w:t xml:space="preserve"> tov, kashrut, </w:t>
      </w:r>
      <w:proofErr w:type="spellStart"/>
      <w:r w:rsidRPr="001B0CF7">
        <w:rPr>
          <w:sz w:val="22"/>
          <w:szCs w:val="22"/>
        </w:rPr>
        <w:t>taharat</w:t>
      </w:r>
      <w:proofErr w:type="spellEnd"/>
      <w:r w:rsidRPr="001B0CF7">
        <w:rPr>
          <w:sz w:val="22"/>
          <w:szCs w:val="22"/>
        </w:rPr>
        <w:t xml:space="preserve"> </w:t>
      </w:r>
      <w:proofErr w:type="spellStart"/>
      <w:r w:rsidRPr="001B0CF7">
        <w:rPr>
          <w:sz w:val="22"/>
          <w:szCs w:val="22"/>
        </w:rPr>
        <w:t>mishpachah</w:t>
      </w:r>
      <w:proofErr w:type="spellEnd"/>
      <w:r w:rsidRPr="001B0CF7">
        <w:rPr>
          <w:sz w:val="22"/>
          <w:szCs w:val="22"/>
        </w:rPr>
        <w:t xml:space="preserve">, understanding of mikvah, </w:t>
      </w:r>
      <w:proofErr w:type="spellStart"/>
      <w:r w:rsidRPr="001B0CF7">
        <w:rPr>
          <w:sz w:val="22"/>
          <w:szCs w:val="22"/>
        </w:rPr>
        <w:t>tallis</w:t>
      </w:r>
      <w:proofErr w:type="spellEnd"/>
      <w:r w:rsidRPr="001B0CF7">
        <w:rPr>
          <w:sz w:val="22"/>
          <w:szCs w:val="22"/>
        </w:rPr>
        <w:t xml:space="preserve"> and tefillin; and contemporary approaches such as eco-kashrut etc.</w:t>
      </w:r>
      <w:r w:rsidR="00A64785" w:rsidRPr="00A64785">
        <w:rPr>
          <w:rFonts w:cs="Verdana"/>
          <w:sz w:val="22"/>
          <w:szCs w:val="22"/>
        </w:rPr>
        <w:t xml:space="preserve"> </w:t>
      </w:r>
    </w:p>
    <w:p w14:paraId="2E9D3420"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5FE56F63"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7FEF18E7" w14:textId="77777777" w:rsidR="008B72A3" w:rsidRPr="004D3F5E" w:rsidRDefault="008B72A3" w:rsidP="008B72A3">
      <w:pPr>
        <w:widowControl/>
        <w:autoSpaceDE/>
        <w:autoSpaceDN/>
        <w:adjustRightInd/>
        <w:spacing w:after="160" w:line="259" w:lineRule="auto"/>
        <w:jc w:val="center"/>
        <w:rPr>
          <w:b/>
          <w:sz w:val="28"/>
          <w:szCs w:val="28"/>
        </w:rPr>
      </w:pPr>
      <w:r>
        <w:rPr>
          <w:sz w:val="22"/>
          <w:szCs w:val="22"/>
        </w:rPr>
        <w:br w:type="page"/>
      </w:r>
      <w:r w:rsidRPr="004D3F5E">
        <w:rPr>
          <w:b/>
          <w:sz w:val="28"/>
          <w:szCs w:val="28"/>
        </w:rPr>
        <w:lastRenderedPageBreak/>
        <w:t xml:space="preserve">OHALAH </w:t>
      </w:r>
      <w:r>
        <w:rPr>
          <w:b/>
          <w:sz w:val="28"/>
          <w:szCs w:val="28"/>
        </w:rPr>
        <w:t>Cantorial</w:t>
      </w:r>
      <w:r w:rsidRPr="004D3F5E">
        <w:rPr>
          <w:b/>
          <w:sz w:val="28"/>
          <w:szCs w:val="28"/>
        </w:rPr>
        <w:t xml:space="preserve"> Supplemental Form (continued)</w:t>
      </w:r>
    </w:p>
    <w:p w14:paraId="129B645C" w14:textId="77777777" w:rsidR="00A64785" w:rsidRPr="00A64785" w:rsidRDefault="001B0CF7" w:rsidP="008B72A3">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Survey of Jewish History or any focused study of specific periods of Jewish History</w:t>
      </w:r>
      <w:r w:rsidR="00A64785" w:rsidRPr="00A64785">
        <w:rPr>
          <w:rFonts w:cs="Verdana"/>
          <w:sz w:val="22"/>
          <w:szCs w:val="22"/>
        </w:rPr>
        <w:t xml:space="preserve"> </w:t>
      </w:r>
    </w:p>
    <w:p w14:paraId="6E65DC6F"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Biblical History</w:t>
      </w:r>
    </w:p>
    <w:p w14:paraId="54C6854F"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First and Second Temple Judaism</w:t>
      </w:r>
    </w:p>
    <w:p w14:paraId="5EF5129F"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Rabbinic Period</w:t>
      </w:r>
    </w:p>
    <w:p w14:paraId="7AD83F51"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Medieval Jewish History and Thought</w:t>
      </w:r>
    </w:p>
    <w:p w14:paraId="5501F34C"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Emancipation</w:t>
      </w:r>
    </w:p>
    <w:p w14:paraId="46DF819A"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Modern Jewish History and Thought</w:t>
      </w:r>
    </w:p>
    <w:p w14:paraId="077BC65E"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 xml:space="preserve">Zionism and the Birth of Israel </w:t>
      </w:r>
    </w:p>
    <w:p w14:paraId="3275BA53"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Holocaust Studies</w:t>
      </w:r>
    </w:p>
    <w:p w14:paraId="6979C224"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Post Holocaust and Contemporary</w:t>
      </w:r>
    </w:p>
    <w:p w14:paraId="7F19BD8F"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Other</w:t>
      </w:r>
    </w:p>
    <w:p w14:paraId="198A1907"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61EEE19B"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2451DCC3" w14:textId="77777777" w:rsidR="006D5ED1" w:rsidRPr="00A64785" w:rsidRDefault="001B0CF7" w:rsidP="008B72A3">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Studies in Jewish Philosophy and Thought</w:t>
      </w:r>
      <w:r w:rsidR="006D5ED1">
        <w:rPr>
          <w:sz w:val="22"/>
          <w:szCs w:val="22"/>
        </w:rPr>
        <w:t xml:space="preserve"> - </w:t>
      </w:r>
      <w:r w:rsidRPr="001B0CF7">
        <w:rPr>
          <w:sz w:val="22"/>
          <w:szCs w:val="22"/>
        </w:rPr>
        <w:t>List any Studies/Courses in Jewish Philosophy and Thought</w:t>
      </w:r>
      <w:r w:rsidR="006D5ED1">
        <w:rPr>
          <w:sz w:val="22"/>
          <w:szCs w:val="22"/>
        </w:rPr>
        <w:t xml:space="preserve">, </w:t>
      </w:r>
      <w:r w:rsidR="008B72A3">
        <w:rPr>
          <w:sz w:val="22"/>
          <w:szCs w:val="22"/>
        </w:rPr>
        <w:t>e</w:t>
      </w:r>
      <w:r w:rsidRPr="001B0CF7">
        <w:rPr>
          <w:sz w:val="22"/>
          <w:szCs w:val="22"/>
        </w:rPr>
        <w:t>specially:</w:t>
      </w:r>
      <w:r w:rsidR="006D5ED1" w:rsidRPr="00A64785">
        <w:rPr>
          <w:rFonts w:cs="Verdana"/>
          <w:sz w:val="22"/>
          <w:szCs w:val="22"/>
        </w:rPr>
        <w:t xml:space="preserve"> </w:t>
      </w:r>
    </w:p>
    <w:p w14:paraId="738EFC6E"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Hasidic Thought and the Jewish Mystical Tradition</w:t>
      </w:r>
    </w:p>
    <w:p w14:paraId="4F76EEC3"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Theodicy</w:t>
      </w:r>
    </w:p>
    <w:p w14:paraId="20B290C6"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Contemporary Issues</w:t>
      </w:r>
    </w:p>
    <w:p w14:paraId="7D68BEEA"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Jewish Feminist Thought</w:t>
      </w:r>
    </w:p>
    <w:p w14:paraId="3670FFAF"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 xml:space="preserve">Reb </w:t>
      </w:r>
      <w:proofErr w:type="spellStart"/>
      <w:r w:rsidRPr="001B0CF7">
        <w:rPr>
          <w:sz w:val="22"/>
          <w:szCs w:val="22"/>
        </w:rPr>
        <w:t>Zalman’s</w:t>
      </w:r>
      <w:proofErr w:type="spellEnd"/>
      <w:r w:rsidRPr="001B0CF7">
        <w:rPr>
          <w:sz w:val="22"/>
          <w:szCs w:val="22"/>
        </w:rPr>
        <w:t xml:space="preserve"> Writings</w:t>
      </w:r>
    </w:p>
    <w:p w14:paraId="280DACF9" w14:textId="77777777" w:rsidR="006D5ED1" w:rsidRPr="00A64785" w:rsidRDefault="006D5ED1" w:rsidP="006D5ED1">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2FB1A27A" w14:textId="77777777" w:rsidR="006D5ED1" w:rsidRPr="00A64785" w:rsidRDefault="006D5ED1" w:rsidP="006D5ED1">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4CB2E9E0" w14:textId="77777777" w:rsidR="006D5ED1" w:rsidRPr="00A64785" w:rsidRDefault="001B0CF7" w:rsidP="008B72A3">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ab/>
        <w:t>Text-Based Study of Primary Jewish Sources</w:t>
      </w:r>
      <w:r w:rsidR="006D5ED1" w:rsidRPr="00A64785">
        <w:rPr>
          <w:rFonts w:cs="Verdana"/>
          <w:sz w:val="22"/>
          <w:szCs w:val="22"/>
        </w:rPr>
        <w:t xml:space="preserve"> </w:t>
      </w:r>
    </w:p>
    <w:p w14:paraId="06C32220" w14:textId="77777777" w:rsidR="006D5ED1" w:rsidRPr="0041134A" w:rsidRDefault="001B0CF7" w:rsidP="006D5ED1">
      <w:pPr>
        <w:numPr>
          <w:ilvl w:val="0"/>
          <w:numId w:val="1"/>
        </w:numPr>
        <w:tabs>
          <w:tab w:val="left" w:pos="1080"/>
          <w:tab w:val="left" w:pos="1440"/>
        </w:tabs>
        <w:ind w:hanging="630"/>
        <w:rPr>
          <w:rFonts w:cs="Verdana"/>
          <w:sz w:val="22"/>
          <w:szCs w:val="22"/>
        </w:rPr>
      </w:pPr>
      <w:r w:rsidRPr="0041134A">
        <w:rPr>
          <w:sz w:val="22"/>
          <w:szCs w:val="22"/>
        </w:rPr>
        <w:t xml:space="preserve">Torah: Text-based academic study of </w:t>
      </w:r>
      <w:proofErr w:type="spellStart"/>
      <w:r w:rsidRPr="0041134A">
        <w:rPr>
          <w:sz w:val="22"/>
          <w:szCs w:val="22"/>
        </w:rPr>
        <w:t>Chamesh</w:t>
      </w:r>
      <w:proofErr w:type="spellEnd"/>
      <w:r w:rsidRPr="0041134A">
        <w:rPr>
          <w:sz w:val="22"/>
          <w:szCs w:val="22"/>
        </w:rPr>
        <w:t xml:space="preserve"> </w:t>
      </w:r>
      <w:proofErr w:type="spellStart"/>
      <w:r w:rsidRPr="0041134A">
        <w:rPr>
          <w:sz w:val="22"/>
          <w:szCs w:val="22"/>
        </w:rPr>
        <w:t>Chumshey</w:t>
      </w:r>
      <w:proofErr w:type="spellEnd"/>
      <w:r w:rsidRPr="0041134A">
        <w:rPr>
          <w:sz w:val="22"/>
          <w:szCs w:val="22"/>
        </w:rPr>
        <w:t xml:space="preserve"> Torah</w:t>
      </w:r>
    </w:p>
    <w:p w14:paraId="0700E0BF" w14:textId="77777777" w:rsidR="006D5ED1" w:rsidRPr="0041134A" w:rsidRDefault="001B0CF7" w:rsidP="006D5ED1">
      <w:pPr>
        <w:numPr>
          <w:ilvl w:val="0"/>
          <w:numId w:val="1"/>
        </w:numPr>
        <w:tabs>
          <w:tab w:val="left" w:pos="1080"/>
          <w:tab w:val="left" w:pos="1440"/>
        </w:tabs>
        <w:ind w:hanging="630"/>
        <w:rPr>
          <w:rFonts w:cs="Verdana"/>
          <w:sz w:val="22"/>
          <w:szCs w:val="22"/>
        </w:rPr>
      </w:pPr>
      <w:proofErr w:type="spellStart"/>
      <w:r w:rsidRPr="0041134A">
        <w:rPr>
          <w:sz w:val="22"/>
          <w:szCs w:val="22"/>
        </w:rPr>
        <w:t>Neviim</w:t>
      </w:r>
      <w:proofErr w:type="spellEnd"/>
      <w:r w:rsidRPr="0041134A">
        <w:rPr>
          <w:sz w:val="22"/>
          <w:szCs w:val="22"/>
        </w:rPr>
        <w:t xml:space="preserve"> and the corpus of Prophetic Literature</w:t>
      </w:r>
      <w:r w:rsidR="00B201D3" w:rsidRPr="0041134A">
        <w:rPr>
          <w:sz w:val="22"/>
          <w:szCs w:val="22"/>
        </w:rPr>
        <w:t>, e</w:t>
      </w:r>
      <w:r w:rsidRPr="0041134A">
        <w:rPr>
          <w:sz w:val="22"/>
          <w:szCs w:val="22"/>
        </w:rPr>
        <w:t xml:space="preserve">specially </w:t>
      </w:r>
      <w:proofErr w:type="spellStart"/>
      <w:r w:rsidRPr="0041134A">
        <w:rPr>
          <w:sz w:val="22"/>
          <w:szCs w:val="22"/>
        </w:rPr>
        <w:t>Haftarot</w:t>
      </w:r>
      <w:proofErr w:type="spellEnd"/>
    </w:p>
    <w:p w14:paraId="47BABEED" w14:textId="77777777" w:rsidR="006D5ED1" w:rsidRPr="00A64785" w:rsidRDefault="001B0CF7" w:rsidP="006D5ED1">
      <w:pPr>
        <w:numPr>
          <w:ilvl w:val="0"/>
          <w:numId w:val="1"/>
        </w:numPr>
        <w:tabs>
          <w:tab w:val="left" w:pos="1080"/>
          <w:tab w:val="left" w:pos="1440"/>
        </w:tabs>
        <w:ind w:hanging="630"/>
        <w:rPr>
          <w:rFonts w:cs="Verdana"/>
          <w:sz w:val="22"/>
          <w:szCs w:val="22"/>
        </w:rPr>
      </w:pPr>
      <w:proofErr w:type="spellStart"/>
      <w:r w:rsidRPr="0041134A">
        <w:rPr>
          <w:sz w:val="22"/>
          <w:szCs w:val="22"/>
        </w:rPr>
        <w:t>K’tuvim</w:t>
      </w:r>
      <w:proofErr w:type="spellEnd"/>
    </w:p>
    <w:p w14:paraId="623B6522"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Midrashic Literature</w:t>
      </w:r>
    </w:p>
    <w:p w14:paraId="1BA3BDCB"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Hasidic Text</w:t>
      </w:r>
    </w:p>
    <w:p w14:paraId="73B4D28F"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Jewish Mystical Literature</w:t>
      </w:r>
    </w:p>
    <w:p w14:paraId="7AFEB287"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Mishnah</w:t>
      </w:r>
    </w:p>
    <w:p w14:paraId="1813EB8B"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Talmud</w:t>
      </w:r>
    </w:p>
    <w:p w14:paraId="4F3FE8C5"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Other</w:t>
      </w:r>
    </w:p>
    <w:p w14:paraId="61D1AD06" w14:textId="77777777" w:rsidR="006D5ED1" w:rsidRPr="00A64785" w:rsidRDefault="006D5ED1" w:rsidP="006D5ED1">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43E7A8C1" w14:textId="77777777" w:rsidR="006D5ED1" w:rsidRPr="00A64785" w:rsidRDefault="006D5ED1" w:rsidP="006D5ED1">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2941CB55" w14:textId="77777777" w:rsidR="006D5ED1" w:rsidRPr="00A64785" w:rsidRDefault="001B0CF7" w:rsidP="008B72A3">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 xml:space="preserve">Life cycle events: Text-based academic study of the liturgy and </w:t>
      </w:r>
      <w:proofErr w:type="spellStart"/>
      <w:r w:rsidRPr="001B0CF7">
        <w:rPr>
          <w:sz w:val="22"/>
          <w:szCs w:val="22"/>
        </w:rPr>
        <w:t>halachot</w:t>
      </w:r>
      <w:proofErr w:type="spellEnd"/>
      <w:r w:rsidRPr="001B0CF7">
        <w:rPr>
          <w:sz w:val="22"/>
          <w:szCs w:val="22"/>
        </w:rPr>
        <w:t xml:space="preserve"> for all lifecycle events, and practical applications of traditional and contemporary approaches to:</w:t>
      </w:r>
      <w:r w:rsidR="006D5ED1" w:rsidRPr="00A64785">
        <w:rPr>
          <w:rFonts w:cs="Verdana"/>
          <w:sz w:val="22"/>
          <w:szCs w:val="22"/>
        </w:rPr>
        <w:t xml:space="preserve"> </w:t>
      </w:r>
    </w:p>
    <w:p w14:paraId="5C223FD6"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 xml:space="preserve">Brit </w:t>
      </w:r>
      <w:proofErr w:type="spellStart"/>
      <w:r w:rsidRPr="001B0CF7">
        <w:rPr>
          <w:sz w:val="22"/>
          <w:szCs w:val="22"/>
        </w:rPr>
        <w:t>Milah</w:t>
      </w:r>
      <w:proofErr w:type="spellEnd"/>
      <w:r w:rsidRPr="001B0CF7">
        <w:rPr>
          <w:sz w:val="22"/>
          <w:szCs w:val="22"/>
        </w:rPr>
        <w:t xml:space="preserve"> and </w:t>
      </w:r>
      <w:proofErr w:type="spellStart"/>
      <w:r w:rsidRPr="001B0CF7">
        <w:rPr>
          <w:sz w:val="22"/>
          <w:szCs w:val="22"/>
        </w:rPr>
        <w:t>Covenenting</w:t>
      </w:r>
      <w:proofErr w:type="spellEnd"/>
      <w:r w:rsidRPr="001B0CF7">
        <w:rPr>
          <w:sz w:val="22"/>
          <w:szCs w:val="22"/>
        </w:rPr>
        <w:t xml:space="preserve"> Ceremonies for boys and for girls.</w:t>
      </w:r>
      <w:r w:rsidR="006D5ED1" w:rsidRPr="006D5ED1">
        <w:rPr>
          <w:rFonts w:cs="Verdana"/>
          <w:sz w:val="22"/>
          <w:szCs w:val="22"/>
        </w:rPr>
        <w:t xml:space="preserve"> </w:t>
      </w:r>
    </w:p>
    <w:p w14:paraId="28F7EB48"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Bar/Bat Mitzvah: how to make Bar/Bar Mitzvah a meaningful rite of passage for children and families; training Bar/Bat Mitzvah students</w:t>
      </w:r>
      <w:r w:rsidR="006D5ED1" w:rsidRPr="006D5ED1">
        <w:rPr>
          <w:rFonts w:cs="Verdana"/>
          <w:sz w:val="22"/>
          <w:szCs w:val="22"/>
        </w:rPr>
        <w:t xml:space="preserve"> </w:t>
      </w:r>
    </w:p>
    <w:p w14:paraId="4A09EA45"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 xml:space="preserve">Weddings and Commitment Ceremonies </w:t>
      </w:r>
      <w:r w:rsidRPr="0041134A">
        <w:rPr>
          <w:sz w:val="22"/>
          <w:szCs w:val="22"/>
        </w:rPr>
        <w:t xml:space="preserve">for hetero- and </w:t>
      </w:r>
      <w:r w:rsidR="00B201D3" w:rsidRPr="0041134A">
        <w:rPr>
          <w:sz w:val="22"/>
          <w:szCs w:val="22"/>
        </w:rPr>
        <w:t>same-sex</w:t>
      </w:r>
      <w:r w:rsidRPr="0041134A">
        <w:rPr>
          <w:sz w:val="22"/>
          <w:szCs w:val="22"/>
        </w:rPr>
        <w:t xml:space="preserve"> Jewish co</w:t>
      </w:r>
      <w:r w:rsidRPr="001B0CF7">
        <w:rPr>
          <w:sz w:val="22"/>
          <w:szCs w:val="22"/>
        </w:rPr>
        <w:t>uples</w:t>
      </w:r>
      <w:r w:rsidR="006D5ED1" w:rsidRPr="006D5ED1">
        <w:rPr>
          <w:rFonts w:cs="Verdana"/>
          <w:sz w:val="22"/>
          <w:szCs w:val="22"/>
        </w:rPr>
        <w:t xml:space="preserve"> </w:t>
      </w:r>
    </w:p>
    <w:p w14:paraId="796D2CFC"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How to craft appropriate ceremonies for weddings when one partner is not a Jew: boundaries and appropriate use of Jewish liturgy and sancta; counseling issues.</w:t>
      </w:r>
      <w:r w:rsidR="006D5ED1" w:rsidRPr="006D5ED1">
        <w:rPr>
          <w:rFonts w:cs="Verdana"/>
          <w:sz w:val="22"/>
          <w:szCs w:val="22"/>
        </w:rPr>
        <w:t xml:space="preserve"> </w:t>
      </w:r>
    </w:p>
    <w:p w14:paraId="6C63AA2B"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 xml:space="preserve">Funerals/the process and </w:t>
      </w:r>
      <w:proofErr w:type="spellStart"/>
      <w:r w:rsidRPr="001B0CF7">
        <w:rPr>
          <w:sz w:val="22"/>
          <w:szCs w:val="22"/>
        </w:rPr>
        <w:t>minhagim</w:t>
      </w:r>
      <w:proofErr w:type="spellEnd"/>
      <w:r w:rsidRPr="001B0CF7">
        <w:rPr>
          <w:sz w:val="22"/>
          <w:szCs w:val="22"/>
        </w:rPr>
        <w:t xml:space="preserve"> of mourning /</w:t>
      </w:r>
      <w:proofErr w:type="spellStart"/>
      <w:r w:rsidRPr="001B0CF7">
        <w:rPr>
          <w:sz w:val="22"/>
          <w:szCs w:val="22"/>
        </w:rPr>
        <w:t>shiva</w:t>
      </w:r>
      <w:proofErr w:type="spellEnd"/>
      <w:r w:rsidRPr="001B0CF7">
        <w:rPr>
          <w:sz w:val="22"/>
          <w:szCs w:val="22"/>
        </w:rPr>
        <w:t>/unveilings</w:t>
      </w:r>
      <w:r w:rsidR="006D5ED1" w:rsidRPr="006D5ED1">
        <w:rPr>
          <w:rFonts w:cs="Verdana"/>
          <w:sz w:val="22"/>
          <w:szCs w:val="22"/>
        </w:rPr>
        <w:t xml:space="preserve"> </w:t>
      </w:r>
    </w:p>
    <w:p w14:paraId="46841FBE"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Other: ceremonies for life-stage events that are not represented by traditional ritual.</w:t>
      </w:r>
      <w:r w:rsidR="006D5ED1" w:rsidRPr="006D5ED1">
        <w:rPr>
          <w:rFonts w:cs="Verdana"/>
          <w:sz w:val="22"/>
          <w:szCs w:val="22"/>
        </w:rPr>
        <w:t xml:space="preserve"> </w:t>
      </w:r>
    </w:p>
    <w:p w14:paraId="55C29A0F" w14:textId="77777777" w:rsidR="006D5ED1" w:rsidRPr="00A64785" w:rsidRDefault="006D5ED1" w:rsidP="006D5ED1">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259D09B7" w14:textId="77777777" w:rsidR="006D5ED1" w:rsidRPr="00A64785" w:rsidRDefault="006D5ED1" w:rsidP="006D5ED1">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148A8A46" w14:textId="77777777" w:rsidR="008B72A3" w:rsidRPr="004D3F5E" w:rsidRDefault="008B72A3" w:rsidP="008B72A3">
      <w:pPr>
        <w:widowControl/>
        <w:autoSpaceDE/>
        <w:autoSpaceDN/>
        <w:adjustRightInd/>
        <w:spacing w:after="160" w:line="259" w:lineRule="auto"/>
        <w:jc w:val="center"/>
        <w:rPr>
          <w:b/>
          <w:sz w:val="28"/>
          <w:szCs w:val="28"/>
        </w:rPr>
      </w:pPr>
      <w:r>
        <w:rPr>
          <w:sz w:val="32"/>
          <w:szCs w:val="32"/>
        </w:rPr>
        <w:br w:type="page"/>
      </w:r>
      <w:r w:rsidRPr="004D3F5E">
        <w:rPr>
          <w:b/>
          <w:sz w:val="28"/>
          <w:szCs w:val="28"/>
        </w:rPr>
        <w:lastRenderedPageBreak/>
        <w:t xml:space="preserve">OHALAH </w:t>
      </w:r>
      <w:r>
        <w:rPr>
          <w:b/>
          <w:sz w:val="28"/>
          <w:szCs w:val="28"/>
        </w:rPr>
        <w:t>Cantorial</w:t>
      </w:r>
      <w:r w:rsidRPr="004D3F5E">
        <w:rPr>
          <w:b/>
          <w:sz w:val="28"/>
          <w:szCs w:val="28"/>
        </w:rPr>
        <w:t xml:space="preserve"> Supplemental Form (continued)</w:t>
      </w:r>
    </w:p>
    <w:p w14:paraId="21E75C46" w14:textId="77777777" w:rsidR="001B0CF7" w:rsidRPr="00A64785" w:rsidRDefault="00A64785" w:rsidP="008B72A3">
      <w:pPr>
        <w:widowControl/>
        <w:autoSpaceDE/>
        <w:autoSpaceDN/>
        <w:adjustRightInd/>
        <w:spacing w:before="500"/>
        <w:rPr>
          <w:b/>
          <w:sz w:val="24"/>
          <w:szCs w:val="24"/>
        </w:rPr>
      </w:pPr>
      <w:r w:rsidRPr="001B0CF7">
        <w:rPr>
          <w:sz w:val="32"/>
          <w:szCs w:val="32"/>
        </w:rPr>
        <w:sym w:font="Webdings" w:char="F0AF"/>
      </w:r>
      <w:r w:rsidR="001B0CF7" w:rsidRPr="00A64785">
        <w:rPr>
          <w:b/>
          <w:sz w:val="24"/>
          <w:szCs w:val="24"/>
        </w:rPr>
        <w:t>SERVING YOUR COMMUNITY:</w:t>
      </w:r>
    </w:p>
    <w:p w14:paraId="43CBAFCA" w14:textId="77777777" w:rsidR="006D5ED1" w:rsidRPr="00A64785" w:rsidRDefault="001B0CF7" w:rsidP="008B72A3">
      <w:pPr>
        <w:pStyle w:val="ListParagraph"/>
        <w:numPr>
          <w:ilvl w:val="0"/>
          <w:numId w:val="2"/>
        </w:numPr>
        <w:tabs>
          <w:tab w:val="left" w:pos="450"/>
        </w:tabs>
        <w:spacing w:before="200"/>
        <w:ind w:left="461" w:hanging="274"/>
        <w:contextualSpacing w:val="0"/>
        <w:rPr>
          <w:rFonts w:cs="Verdana"/>
          <w:sz w:val="22"/>
          <w:szCs w:val="22"/>
        </w:rPr>
      </w:pPr>
      <w:r w:rsidRPr="001B0CF7">
        <w:rPr>
          <w:sz w:val="22"/>
          <w:szCs w:val="22"/>
        </w:rPr>
        <w:t xml:space="preserve">Pastoral Counseling for clergy: </w:t>
      </w:r>
      <w:proofErr w:type="gramStart"/>
      <w:r w:rsidRPr="001B0CF7">
        <w:rPr>
          <w:sz w:val="22"/>
          <w:szCs w:val="22"/>
        </w:rPr>
        <w:t>describe</w:t>
      </w:r>
      <w:proofErr w:type="gramEnd"/>
      <w:r w:rsidRPr="001B0CF7">
        <w:rPr>
          <w:sz w:val="22"/>
          <w:szCs w:val="22"/>
        </w:rPr>
        <w:t xml:space="preserve"> training in counseling and/or pastoral counseling for clergy</w:t>
      </w:r>
      <w:r w:rsidR="006D5ED1" w:rsidRPr="00A64785">
        <w:rPr>
          <w:rFonts w:cs="Verdana"/>
          <w:sz w:val="22"/>
          <w:szCs w:val="22"/>
        </w:rPr>
        <w:t xml:space="preserve"> </w:t>
      </w:r>
    </w:p>
    <w:p w14:paraId="7823A15C"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 xml:space="preserve">Training in </w:t>
      </w:r>
      <w:proofErr w:type="spellStart"/>
      <w:r w:rsidRPr="001B0CF7">
        <w:rPr>
          <w:sz w:val="22"/>
          <w:szCs w:val="22"/>
        </w:rPr>
        <w:t>Bikkur</w:t>
      </w:r>
      <w:proofErr w:type="spellEnd"/>
      <w:r w:rsidRPr="001B0CF7">
        <w:rPr>
          <w:sz w:val="22"/>
          <w:szCs w:val="22"/>
        </w:rPr>
        <w:t xml:space="preserve"> </w:t>
      </w:r>
      <w:proofErr w:type="spellStart"/>
      <w:r w:rsidRPr="001B0CF7">
        <w:rPr>
          <w:sz w:val="22"/>
          <w:szCs w:val="22"/>
        </w:rPr>
        <w:t>Cholim</w:t>
      </w:r>
      <w:proofErr w:type="spellEnd"/>
      <w:r w:rsidR="006D5ED1" w:rsidRPr="006D5ED1">
        <w:rPr>
          <w:rFonts w:cs="Verdana"/>
          <w:sz w:val="22"/>
          <w:szCs w:val="22"/>
        </w:rPr>
        <w:t xml:space="preserve"> </w:t>
      </w:r>
    </w:p>
    <w:p w14:paraId="09F2437B"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 xml:space="preserve">Training in </w:t>
      </w:r>
      <w:proofErr w:type="spellStart"/>
      <w:r w:rsidRPr="001B0CF7">
        <w:rPr>
          <w:sz w:val="22"/>
          <w:szCs w:val="22"/>
        </w:rPr>
        <w:t>Nichum</w:t>
      </w:r>
      <w:proofErr w:type="spellEnd"/>
      <w:r w:rsidRPr="001B0CF7">
        <w:rPr>
          <w:sz w:val="22"/>
          <w:szCs w:val="22"/>
        </w:rPr>
        <w:t xml:space="preserve"> </w:t>
      </w:r>
      <w:proofErr w:type="spellStart"/>
      <w:r w:rsidRPr="001B0CF7">
        <w:rPr>
          <w:sz w:val="22"/>
          <w:szCs w:val="22"/>
        </w:rPr>
        <w:t>Aveylim</w:t>
      </w:r>
      <w:proofErr w:type="spellEnd"/>
      <w:r w:rsidR="006D5ED1" w:rsidRPr="006D5ED1">
        <w:rPr>
          <w:rFonts w:cs="Verdana"/>
          <w:sz w:val="22"/>
          <w:szCs w:val="22"/>
        </w:rPr>
        <w:t xml:space="preserve"> </w:t>
      </w:r>
    </w:p>
    <w:p w14:paraId="2E137F4E"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Other areas of counseling training</w:t>
      </w:r>
      <w:r w:rsidR="006D5ED1" w:rsidRPr="006D5ED1">
        <w:rPr>
          <w:rFonts w:cs="Verdana"/>
          <w:sz w:val="22"/>
          <w:szCs w:val="22"/>
        </w:rPr>
        <w:t xml:space="preserve"> </w:t>
      </w:r>
    </w:p>
    <w:p w14:paraId="3D07A0F6" w14:textId="77777777" w:rsidR="006D5ED1" w:rsidRPr="00A64785" w:rsidRDefault="006D5ED1" w:rsidP="006D5ED1">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68B6DE19" w14:textId="77777777" w:rsidR="006D5ED1" w:rsidRPr="00A64785" w:rsidRDefault="006D5ED1" w:rsidP="006D5ED1">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4A735207" w14:textId="77777777" w:rsidR="00A64785" w:rsidRPr="00A64785" w:rsidRDefault="001B0CF7" w:rsidP="008B72A3">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Clinical Pastoral Education/Chaplaincy: If you have taken any units of CPE, please describe.</w:t>
      </w:r>
      <w:r w:rsidR="00A64785" w:rsidRPr="00A64785">
        <w:rPr>
          <w:rFonts w:cs="Verdana"/>
          <w:sz w:val="22"/>
          <w:szCs w:val="22"/>
        </w:rPr>
        <w:t xml:space="preserve"> </w:t>
      </w:r>
    </w:p>
    <w:p w14:paraId="451EB46E"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45FCAA4A"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091DB9EB" w14:textId="77777777" w:rsidR="00A64785" w:rsidRPr="00A64785" w:rsidRDefault="001B0CF7" w:rsidP="008B72A3">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 xml:space="preserve">Developing personal spiritual practices and self-nurturing. What is your own personal daily </w:t>
      </w:r>
      <w:proofErr w:type="gramStart"/>
      <w:r w:rsidRPr="001B0CF7">
        <w:rPr>
          <w:sz w:val="22"/>
          <w:szCs w:val="22"/>
        </w:rPr>
        <w:t>practice;</w:t>
      </w:r>
      <w:proofErr w:type="gramEnd"/>
      <w:r w:rsidRPr="001B0CF7">
        <w:rPr>
          <w:sz w:val="22"/>
          <w:szCs w:val="22"/>
        </w:rPr>
        <w:t xml:space="preserve"> other personal spiritual practice?</w:t>
      </w:r>
      <w:r w:rsidR="00A64785" w:rsidRPr="00A64785">
        <w:rPr>
          <w:rFonts w:cs="Verdana"/>
          <w:sz w:val="22"/>
          <w:szCs w:val="22"/>
        </w:rPr>
        <w:t xml:space="preserve"> </w:t>
      </w:r>
    </w:p>
    <w:p w14:paraId="54722876"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3A872AA2"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6E7B54AD" w14:textId="77777777" w:rsidR="00A64785" w:rsidRPr="0041134A" w:rsidRDefault="001B0CF7" w:rsidP="008B72A3">
      <w:pPr>
        <w:pStyle w:val="ListParagraph"/>
        <w:numPr>
          <w:ilvl w:val="0"/>
          <w:numId w:val="2"/>
        </w:numPr>
        <w:tabs>
          <w:tab w:val="left" w:pos="450"/>
        </w:tabs>
        <w:spacing w:before="300"/>
        <w:ind w:left="461" w:hanging="274"/>
        <w:contextualSpacing w:val="0"/>
        <w:rPr>
          <w:rFonts w:cs="Verdana"/>
          <w:sz w:val="22"/>
          <w:szCs w:val="22"/>
        </w:rPr>
      </w:pPr>
      <w:r w:rsidRPr="0041134A">
        <w:rPr>
          <w:sz w:val="22"/>
          <w:szCs w:val="22"/>
        </w:rPr>
        <w:t xml:space="preserve">Spiritual Direction: </w:t>
      </w:r>
      <w:r w:rsidR="00B201D3" w:rsidRPr="0041134A">
        <w:rPr>
          <w:sz w:val="22"/>
          <w:szCs w:val="22"/>
        </w:rPr>
        <w:t>Are you familiar with Spiritual Direction?</w:t>
      </w:r>
      <w:r w:rsidR="00B201D3" w:rsidRPr="0041134A">
        <w:rPr>
          <w:rFonts w:cs="Verdana"/>
          <w:sz w:val="22"/>
          <w:szCs w:val="22"/>
        </w:rPr>
        <w:t xml:space="preserve"> </w:t>
      </w:r>
      <w:r w:rsidRPr="0041134A">
        <w:rPr>
          <w:sz w:val="22"/>
          <w:szCs w:val="22"/>
        </w:rPr>
        <w:t xml:space="preserve">Do you have a </w:t>
      </w:r>
      <w:proofErr w:type="spellStart"/>
      <w:r w:rsidRPr="0041134A">
        <w:rPr>
          <w:sz w:val="22"/>
          <w:szCs w:val="22"/>
        </w:rPr>
        <w:t>mashpia</w:t>
      </w:r>
      <w:proofErr w:type="spellEnd"/>
      <w:r w:rsidRPr="0041134A">
        <w:rPr>
          <w:sz w:val="22"/>
          <w:szCs w:val="22"/>
        </w:rPr>
        <w:t xml:space="preserve">? </w:t>
      </w:r>
    </w:p>
    <w:p w14:paraId="0C6C6A29"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36315D5E"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1ED7BB03" w14:textId="77777777" w:rsidR="00A64785" w:rsidRPr="00A64785" w:rsidRDefault="001B0CF7" w:rsidP="008B72A3">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Deep Ecumenism/Interfaith: describe any activities or training involving other religions and spiritual practices.</w:t>
      </w:r>
      <w:r w:rsidR="00A64785" w:rsidRPr="00A64785">
        <w:rPr>
          <w:rFonts w:cs="Verdana"/>
          <w:sz w:val="22"/>
          <w:szCs w:val="22"/>
        </w:rPr>
        <w:t xml:space="preserve"> </w:t>
      </w:r>
    </w:p>
    <w:p w14:paraId="552E3017"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67F7BF90"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267CF605" w14:textId="77777777" w:rsidR="00A64785" w:rsidRPr="00A64785" w:rsidRDefault="001B0CF7" w:rsidP="008B72A3">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Community Organizing/Social Justice/Eco-Activism</w:t>
      </w:r>
    </w:p>
    <w:p w14:paraId="22F6D737"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72AB11B3"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27D2ED20" w14:textId="77777777" w:rsidR="006663CE" w:rsidRPr="006663CE" w:rsidRDefault="006663CE" w:rsidP="0041134A">
      <w:pPr>
        <w:spacing w:before="600"/>
        <w:rPr>
          <w:b/>
          <w:sz w:val="22"/>
          <w:szCs w:val="22"/>
        </w:rPr>
      </w:pPr>
      <w:r w:rsidRPr="006663CE">
        <w:rPr>
          <w:b/>
          <w:sz w:val="22"/>
          <w:szCs w:val="22"/>
        </w:rPr>
        <w:t>DECLARATION</w:t>
      </w:r>
    </w:p>
    <w:p w14:paraId="61DFAA15" w14:textId="77777777" w:rsidR="006663CE" w:rsidRPr="006663CE" w:rsidRDefault="006663CE" w:rsidP="006663CE">
      <w:pPr>
        <w:rPr>
          <w:b/>
          <w:sz w:val="22"/>
          <w:szCs w:val="22"/>
        </w:rPr>
      </w:pPr>
    </w:p>
    <w:p w14:paraId="5C8CD014" w14:textId="77777777" w:rsidR="00181A01" w:rsidRPr="006D5ED1" w:rsidRDefault="00181A01" w:rsidP="00181A01">
      <w:pPr>
        <w:rPr>
          <w:sz w:val="22"/>
          <w:szCs w:val="22"/>
        </w:rPr>
      </w:pPr>
      <w:r w:rsidRPr="006D5ED1">
        <w:rPr>
          <w:sz w:val="22"/>
          <w:szCs w:val="22"/>
        </w:rPr>
        <w:t>Thank you for taking the time to catalog your learning in this way. We hope that in this process you may have discovered more about your own accomplishments than you might have realized, and that the effort was worthwhile.</w:t>
      </w:r>
    </w:p>
    <w:p w14:paraId="2117710D" w14:textId="77777777" w:rsidR="00181A01" w:rsidRPr="006D5ED1" w:rsidRDefault="00181A01" w:rsidP="00181A01">
      <w:pPr>
        <w:rPr>
          <w:sz w:val="22"/>
          <w:szCs w:val="22"/>
        </w:rPr>
      </w:pPr>
    </w:p>
    <w:p w14:paraId="1B58B4C6" w14:textId="77777777" w:rsidR="006663CE" w:rsidRPr="006663CE" w:rsidRDefault="006663CE" w:rsidP="006663CE">
      <w:pPr>
        <w:rPr>
          <w:b/>
          <w:sz w:val="22"/>
          <w:szCs w:val="22"/>
        </w:rPr>
      </w:pPr>
      <w:r w:rsidRPr="006663CE">
        <w:rPr>
          <w:sz w:val="22"/>
          <w:szCs w:val="22"/>
        </w:rPr>
        <w:t xml:space="preserve">My answers to all the questions on the above Supplemental Form and any accompanying documents are true and correct to the best of my knowledge. </w:t>
      </w:r>
      <w:r w:rsidR="00575622" w:rsidRPr="006663CE">
        <w:rPr>
          <w:sz w:val="22"/>
          <w:szCs w:val="22"/>
        </w:rPr>
        <w:t>I hereby apply for membership in OHALAH</w:t>
      </w:r>
      <w:r w:rsidR="00575622">
        <w:rPr>
          <w:sz w:val="22"/>
          <w:szCs w:val="22"/>
        </w:rPr>
        <w:t xml:space="preserve"> and the OHALAH Cantorial Committee</w:t>
      </w:r>
      <w:r w:rsidR="00575622" w:rsidRPr="006663CE">
        <w:rPr>
          <w:sz w:val="22"/>
          <w:szCs w:val="22"/>
        </w:rPr>
        <w:t>.</w:t>
      </w:r>
    </w:p>
    <w:p w14:paraId="351BDA7C" w14:textId="77777777" w:rsidR="006663CE" w:rsidRPr="006663CE" w:rsidRDefault="006663CE" w:rsidP="006663CE">
      <w:pPr>
        <w:rPr>
          <w:sz w:val="22"/>
          <w:szCs w:val="22"/>
          <w:u w:val="single"/>
        </w:rPr>
      </w:pPr>
    </w:p>
    <w:p w14:paraId="089996A0" w14:textId="77777777" w:rsidR="006663CE" w:rsidRPr="006663CE" w:rsidRDefault="006663CE" w:rsidP="006663CE">
      <w:pPr>
        <w:rPr>
          <w:sz w:val="22"/>
          <w:szCs w:val="22"/>
          <w:u w:val="single"/>
        </w:rPr>
      </w:pPr>
    </w:p>
    <w:p w14:paraId="073427DC" w14:textId="77777777" w:rsidR="006663CE" w:rsidRPr="006663CE" w:rsidRDefault="006663CE" w:rsidP="006663CE">
      <w:pPr>
        <w:rPr>
          <w:sz w:val="22"/>
          <w:szCs w:val="22"/>
          <w:u w:val="single"/>
        </w:rPr>
      </w:pP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p>
    <w:p w14:paraId="76E9CB15" w14:textId="77777777" w:rsidR="006663CE" w:rsidRPr="006663CE" w:rsidRDefault="006663CE" w:rsidP="008E43ED">
      <w:pPr>
        <w:rPr>
          <w:sz w:val="22"/>
          <w:szCs w:val="22"/>
        </w:rPr>
      </w:pPr>
      <w:r w:rsidRPr="006663CE">
        <w:rPr>
          <w:sz w:val="22"/>
          <w:szCs w:val="22"/>
        </w:rPr>
        <w:tab/>
      </w:r>
      <w:r w:rsidRPr="006663CE">
        <w:rPr>
          <w:sz w:val="22"/>
          <w:szCs w:val="22"/>
        </w:rPr>
        <w:tab/>
        <w:t>Print Name</w:t>
      </w:r>
      <w:r w:rsidRPr="006663CE">
        <w:rPr>
          <w:sz w:val="22"/>
          <w:szCs w:val="22"/>
        </w:rPr>
        <w:tab/>
      </w:r>
      <w:r w:rsidRPr="006663CE">
        <w:rPr>
          <w:sz w:val="22"/>
          <w:szCs w:val="22"/>
        </w:rPr>
        <w:tab/>
      </w:r>
      <w:r w:rsidRPr="006663CE">
        <w:rPr>
          <w:sz w:val="22"/>
          <w:szCs w:val="22"/>
        </w:rPr>
        <w:tab/>
      </w:r>
      <w:bookmarkStart w:id="0" w:name="_GoBack"/>
      <w:bookmarkEnd w:id="0"/>
      <w:r w:rsidRPr="006663CE">
        <w:rPr>
          <w:sz w:val="22"/>
          <w:szCs w:val="22"/>
        </w:rPr>
        <w:tab/>
      </w:r>
      <w:r w:rsidRPr="006663CE">
        <w:rPr>
          <w:sz w:val="22"/>
          <w:szCs w:val="22"/>
        </w:rPr>
        <w:tab/>
        <w:t>Signature</w:t>
      </w:r>
      <w:r w:rsidRPr="006663CE">
        <w:rPr>
          <w:sz w:val="22"/>
          <w:szCs w:val="22"/>
        </w:rPr>
        <w:tab/>
      </w:r>
      <w:r w:rsidRPr="006663CE">
        <w:rPr>
          <w:sz w:val="22"/>
          <w:szCs w:val="22"/>
        </w:rPr>
        <w:tab/>
      </w:r>
      <w:r w:rsidRPr="006663CE">
        <w:rPr>
          <w:sz w:val="22"/>
          <w:szCs w:val="22"/>
        </w:rPr>
        <w:tab/>
        <w:t>Date</w:t>
      </w:r>
    </w:p>
    <w:sectPr w:rsidR="006663CE" w:rsidRPr="006663CE" w:rsidSect="004348A5">
      <w:footerReference w:type="default" r:id="rId8"/>
      <w:pgSz w:w="12240" w:h="15840" w:code="1"/>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DD810" w14:textId="77777777" w:rsidR="00F577C6" w:rsidRDefault="00F577C6" w:rsidP="003D5B8A">
      <w:r>
        <w:separator/>
      </w:r>
    </w:p>
  </w:endnote>
  <w:endnote w:type="continuationSeparator" w:id="0">
    <w:p w14:paraId="55150584" w14:textId="77777777" w:rsidR="00F577C6" w:rsidRDefault="00F577C6" w:rsidP="003D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6E1E5" w14:textId="3B86CBA2" w:rsidR="00BE1508" w:rsidRDefault="00BE1508" w:rsidP="00BE1508">
    <w:pPr>
      <w:pStyle w:val="Footer"/>
      <w:ind w:right="360"/>
    </w:pPr>
    <w:r w:rsidRPr="006663CE">
      <w:t xml:space="preserve">OHALAH </w:t>
    </w:r>
    <w:r w:rsidR="002A402D">
      <w:t xml:space="preserve">Cantorial </w:t>
    </w:r>
    <w:r w:rsidRPr="006663CE">
      <w:t xml:space="preserve">Application </w:t>
    </w:r>
    <w:r>
      <w:t xml:space="preserve">– Supplement </w:t>
    </w:r>
    <w:r w:rsidRPr="006663CE">
      <w:t xml:space="preserve">(rev </w:t>
    </w:r>
    <w:r w:rsidR="003F60A9">
      <w:t>03</w:t>
    </w:r>
    <w:r w:rsidRPr="006663CE">
      <w:t>.</w:t>
    </w:r>
    <w:r w:rsidR="003F60A9">
      <w:t>04</w:t>
    </w:r>
    <w:r w:rsidRPr="006663CE">
      <w:t>.</w:t>
    </w:r>
    <w:r w:rsidR="003F60A9">
      <w:t>20</w:t>
    </w:r>
    <w:r w:rsidRPr="006663CE">
      <w:t xml:space="preserve">), page </w:t>
    </w:r>
    <w:r w:rsidRPr="006663CE">
      <w:rPr>
        <w:rStyle w:val="PageNumber"/>
      </w:rPr>
      <w:fldChar w:fldCharType="begin"/>
    </w:r>
    <w:r w:rsidRPr="006663CE">
      <w:rPr>
        <w:rStyle w:val="PageNumber"/>
      </w:rPr>
      <w:instrText xml:space="preserve"> PAGE </w:instrText>
    </w:r>
    <w:r w:rsidRPr="006663CE">
      <w:rPr>
        <w:rStyle w:val="PageNumber"/>
      </w:rPr>
      <w:fldChar w:fldCharType="separate"/>
    </w:r>
    <w:r w:rsidR="0041134A">
      <w:rPr>
        <w:rStyle w:val="PageNumber"/>
        <w:noProof/>
      </w:rPr>
      <w:t>2</w:t>
    </w:r>
    <w:r w:rsidRPr="006663CE">
      <w:rPr>
        <w:rStyle w:val="PageNumber"/>
      </w:rPr>
      <w:fldChar w:fldCharType="end"/>
    </w:r>
    <w:r w:rsidRPr="006663CE">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9E71C" w14:textId="77777777" w:rsidR="00F577C6" w:rsidRDefault="00F577C6" w:rsidP="003D5B8A">
      <w:r>
        <w:separator/>
      </w:r>
    </w:p>
  </w:footnote>
  <w:footnote w:type="continuationSeparator" w:id="0">
    <w:p w14:paraId="64B90912" w14:textId="77777777" w:rsidR="00F577C6" w:rsidRDefault="00F577C6" w:rsidP="003D5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69C2"/>
    <w:multiLevelType w:val="hybridMultilevel"/>
    <w:tmpl w:val="8AA68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C7607"/>
    <w:multiLevelType w:val="hybridMultilevel"/>
    <w:tmpl w:val="B07E72E8"/>
    <w:lvl w:ilvl="0" w:tplc="2298995A">
      <w:numFmt w:val="bullet"/>
      <w:lvlText w:val="–"/>
      <w:lvlJc w:val="left"/>
      <w:pPr>
        <w:ind w:left="1800" w:hanging="360"/>
      </w:pPr>
      <w:rPr>
        <w:rFonts w:ascii="Times New Roman" w:eastAsia="Times"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E234C50"/>
    <w:multiLevelType w:val="hybridMultilevel"/>
    <w:tmpl w:val="008C65F8"/>
    <w:lvl w:ilvl="0" w:tplc="00000002">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A559B1"/>
    <w:multiLevelType w:val="hybridMultilevel"/>
    <w:tmpl w:val="06A419FE"/>
    <w:lvl w:ilvl="0" w:tplc="85F20AFA">
      <w:start w:val="1"/>
      <w:numFmt w:val="bullet"/>
      <w:lvlText w:val=""/>
      <w:lvlJc w:val="left"/>
      <w:pPr>
        <w:tabs>
          <w:tab w:val="num" w:pos="720"/>
        </w:tabs>
        <w:ind w:left="720" w:hanging="360"/>
      </w:pPr>
      <w:rPr>
        <w:rFonts w:ascii="Webdings" w:hAnsi="Web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A8D"/>
    <w:rsid w:val="00072888"/>
    <w:rsid w:val="000A6647"/>
    <w:rsid w:val="000D40C0"/>
    <w:rsid w:val="001103B4"/>
    <w:rsid w:val="001263A8"/>
    <w:rsid w:val="00181A01"/>
    <w:rsid w:val="001B0CF7"/>
    <w:rsid w:val="001B35F1"/>
    <w:rsid w:val="001C4520"/>
    <w:rsid w:val="00216D62"/>
    <w:rsid w:val="002A402D"/>
    <w:rsid w:val="002C1C81"/>
    <w:rsid w:val="002D6270"/>
    <w:rsid w:val="003043F8"/>
    <w:rsid w:val="00374147"/>
    <w:rsid w:val="003B3A2E"/>
    <w:rsid w:val="003D5B8A"/>
    <w:rsid w:val="003F60A9"/>
    <w:rsid w:val="003F7839"/>
    <w:rsid w:val="0041134A"/>
    <w:rsid w:val="004348A5"/>
    <w:rsid w:val="004618F5"/>
    <w:rsid w:val="00487726"/>
    <w:rsid w:val="00496330"/>
    <w:rsid w:val="004D3F5E"/>
    <w:rsid w:val="004E7142"/>
    <w:rsid w:val="004E732B"/>
    <w:rsid w:val="004F4CAC"/>
    <w:rsid w:val="00575622"/>
    <w:rsid w:val="006171DB"/>
    <w:rsid w:val="006663CE"/>
    <w:rsid w:val="00687F2B"/>
    <w:rsid w:val="006D5ED1"/>
    <w:rsid w:val="00747155"/>
    <w:rsid w:val="00750E6E"/>
    <w:rsid w:val="007A7F2B"/>
    <w:rsid w:val="007F319E"/>
    <w:rsid w:val="00813FF6"/>
    <w:rsid w:val="00822627"/>
    <w:rsid w:val="008911DB"/>
    <w:rsid w:val="008B72A3"/>
    <w:rsid w:val="008B7A8D"/>
    <w:rsid w:val="008E43ED"/>
    <w:rsid w:val="00917314"/>
    <w:rsid w:val="00960406"/>
    <w:rsid w:val="009A4225"/>
    <w:rsid w:val="009B7DE8"/>
    <w:rsid w:val="009D55EE"/>
    <w:rsid w:val="00A530CB"/>
    <w:rsid w:val="00A64785"/>
    <w:rsid w:val="00B201D3"/>
    <w:rsid w:val="00B53FCE"/>
    <w:rsid w:val="00B55219"/>
    <w:rsid w:val="00BA0B65"/>
    <w:rsid w:val="00BE1508"/>
    <w:rsid w:val="00C20732"/>
    <w:rsid w:val="00C26A40"/>
    <w:rsid w:val="00C51C9C"/>
    <w:rsid w:val="00C62183"/>
    <w:rsid w:val="00CC53FB"/>
    <w:rsid w:val="00D81547"/>
    <w:rsid w:val="00DA2E88"/>
    <w:rsid w:val="00E2510C"/>
    <w:rsid w:val="00E368B3"/>
    <w:rsid w:val="00E369FA"/>
    <w:rsid w:val="00E51769"/>
    <w:rsid w:val="00EC1C23"/>
    <w:rsid w:val="00F25183"/>
    <w:rsid w:val="00F5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AF389"/>
  <w15:chartTrackingRefBased/>
  <w15:docId w15:val="{0ACAA327-D1D9-408C-8C97-C54B5ED2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732"/>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6663CE"/>
    <w:pPr>
      <w:keepNext/>
      <w:widowControl/>
      <w:autoSpaceDE/>
      <w:autoSpaceDN/>
      <w:adjustRightInd/>
      <w:jc w:val="center"/>
      <w:outlineLvl w:val="0"/>
    </w:pPr>
    <w:rPr>
      <w:rFonts w:ascii="Palatino" w:eastAsia="Times" w:hAnsi="Palatino"/>
      <w:b/>
      <w:color w:val="00000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B8A"/>
    <w:pPr>
      <w:tabs>
        <w:tab w:val="center" w:pos="4680"/>
        <w:tab w:val="right" w:pos="9360"/>
      </w:tabs>
    </w:pPr>
  </w:style>
  <w:style w:type="character" w:customStyle="1" w:styleId="HeaderChar">
    <w:name w:val="Header Char"/>
    <w:basedOn w:val="DefaultParagraphFont"/>
    <w:link w:val="Header"/>
    <w:uiPriority w:val="99"/>
    <w:rsid w:val="003D5B8A"/>
  </w:style>
  <w:style w:type="paragraph" w:styleId="Footer">
    <w:name w:val="footer"/>
    <w:basedOn w:val="Normal"/>
    <w:link w:val="FooterChar"/>
    <w:unhideWhenUsed/>
    <w:rsid w:val="003D5B8A"/>
    <w:pPr>
      <w:tabs>
        <w:tab w:val="center" w:pos="4680"/>
        <w:tab w:val="right" w:pos="9360"/>
      </w:tabs>
    </w:pPr>
  </w:style>
  <w:style w:type="character" w:customStyle="1" w:styleId="FooterChar">
    <w:name w:val="Footer Char"/>
    <w:basedOn w:val="DefaultParagraphFont"/>
    <w:link w:val="Footer"/>
    <w:uiPriority w:val="99"/>
    <w:rsid w:val="003D5B8A"/>
  </w:style>
  <w:style w:type="character" w:styleId="Hyperlink">
    <w:name w:val="Hyperlink"/>
    <w:uiPriority w:val="99"/>
    <w:unhideWhenUsed/>
    <w:rsid w:val="00C20732"/>
    <w:rPr>
      <w:color w:val="0563C1"/>
      <w:u w:val="single"/>
    </w:rPr>
  </w:style>
  <w:style w:type="character" w:customStyle="1" w:styleId="evtmuted">
    <w:name w:val="evt muted"/>
    <w:basedOn w:val="DefaultParagraphFont"/>
    <w:rsid w:val="00C20732"/>
  </w:style>
  <w:style w:type="character" w:customStyle="1" w:styleId="fc-title">
    <w:name w:val="fc-title"/>
    <w:rsid w:val="00C20732"/>
  </w:style>
  <w:style w:type="paragraph" w:styleId="BalloonText">
    <w:name w:val="Balloon Text"/>
    <w:basedOn w:val="Normal"/>
    <w:link w:val="BalloonTextChar"/>
    <w:uiPriority w:val="99"/>
    <w:semiHidden/>
    <w:unhideWhenUsed/>
    <w:rsid w:val="00216D62"/>
    <w:rPr>
      <w:rFonts w:ascii="Segoe UI" w:hAnsi="Segoe UI"/>
      <w:sz w:val="18"/>
      <w:szCs w:val="18"/>
      <w:lang w:val="x-none" w:eastAsia="x-none"/>
    </w:rPr>
  </w:style>
  <w:style w:type="character" w:customStyle="1" w:styleId="BalloonTextChar">
    <w:name w:val="Balloon Text Char"/>
    <w:link w:val="BalloonText"/>
    <w:uiPriority w:val="99"/>
    <w:semiHidden/>
    <w:rsid w:val="00216D62"/>
    <w:rPr>
      <w:rFonts w:ascii="Segoe UI" w:eastAsia="Times New Roman" w:hAnsi="Segoe UI" w:cs="Segoe UI"/>
      <w:sz w:val="18"/>
      <w:szCs w:val="18"/>
    </w:rPr>
  </w:style>
  <w:style w:type="paragraph" w:styleId="Title">
    <w:name w:val="Title"/>
    <w:basedOn w:val="Normal"/>
    <w:link w:val="TitleChar"/>
    <w:qFormat/>
    <w:rsid w:val="006663CE"/>
    <w:pPr>
      <w:widowControl/>
      <w:autoSpaceDE/>
      <w:autoSpaceDN/>
      <w:adjustRightInd/>
      <w:jc w:val="center"/>
    </w:pPr>
    <w:rPr>
      <w:rFonts w:ascii="Palatino" w:eastAsia="Times" w:hAnsi="Palatino"/>
      <w:b/>
      <w:sz w:val="28"/>
      <w:lang w:val="x-none" w:eastAsia="x-none"/>
    </w:rPr>
  </w:style>
  <w:style w:type="character" w:customStyle="1" w:styleId="TitleChar">
    <w:name w:val="Title Char"/>
    <w:link w:val="Title"/>
    <w:rsid w:val="006663CE"/>
    <w:rPr>
      <w:rFonts w:ascii="Palatino" w:eastAsia="Times" w:hAnsi="Palatino" w:cs="Times New Roman"/>
      <w:b/>
      <w:sz w:val="28"/>
      <w:szCs w:val="20"/>
    </w:rPr>
  </w:style>
  <w:style w:type="character" w:styleId="PageNumber">
    <w:name w:val="page number"/>
    <w:basedOn w:val="DefaultParagraphFont"/>
    <w:rsid w:val="006663CE"/>
  </w:style>
  <w:style w:type="character" w:customStyle="1" w:styleId="Heading1Char">
    <w:name w:val="Heading 1 Char"/>
    <w:link w:val="Heading1"/>
    <w:rsid w:val="006663CE"/>
    <w:rPr>
      <w:rFonts w:ascii="Palatino" w:eastAsia="Times" w:hAnsi="Palatino" w:cs="Times New Roman"/>
      <w:b/>
      <w:color w:val="000000"/>
      <w:sz w:val="24"/>
      <w:szCs w:val="20"/>
    </w:rPr>
  </w:style>
  <w:style w:type="paragraph" w:styleId="ListParagraph">
    <w:name w:val="List Paragraph"/>
    <w:basedOn w:val="Normal"/>
    <w:uiPriority w:val="34"/>
    <w:qFormat/>
    <w:rsid w:val="00C26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83D20-4F56-4A6E-A9F6-2782708E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dc:creator>
  <cp:keywords/>
  <cp:lastModifiedBy>Lewis Copulsky</cp:lastModifiedBy>
  <cp:revision>3</cp:revision>
  <cp:lastPrinted>2016-11-09T21:00:00Z</cp:lastPrinted>
  <dcterms:created xsi:type="dcterms:W3CDTF">2020-03-04T21:44:00Z</dcterms:created>
  <dcterms:modified xsi:type="dcterms:W3CDTF">2020-03-04T21:44:00Z</dcterms:modified>
</cp:coreProperties>
</file>